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7774829" w:displacedByCustomXml="next"/>
    <w:bookmarkEnd w:id="0" w:displacedByCustomXml="next"/>
    <w:sdt>
      <w:sdtPr>
        <w:id w:val="-448773333"/>
        <w:docPartObj>
          <w:docPartGallery w:val="Cover Pages"/>
          <w:docPartUnique/>
        </w:docPartObj>
      </w:sdtPr>
      <w:sdtEndPr/>
      <w:sdtContent>
        <w:p w14:paraId="2F6E756B" w14:textId="12AD109F" w:rsidR="00D27170" w:rsidRDefault="00D9658C" w:rsidP="00457B0B">
          <w:r>
            <w:rPr>
              <w:noProof/>
              <w:lang w:eastAsia="nl-NL"/>
            </w:rPr>
            <mc:AlternateContent>
              <mc:Choice Requires="wps">
                <w:drawing>
                  <wp:anchor distT="0" distB="0" distL="114300" distR="114300" simplePos="0" relativeHeight="251658240" behindDoc="0" locked="0" layoutInCell="1" allowOverlap="1" wp14:anchorId="464901BB" wp14:editId="32267BC4">
                    <wp:simplePos x="0" y="0"/>
                    <wp:positionH relativeFrom="page">
                      <wp:posOffset>198755</wp:posOffset>
                    </wp:positionH>
                    <wp:positionV relativeFrom="margin">
                      <wp:align>center</wp:align>
                    </wp:positionV>
                    <wp:extent cx="5363210" cy="9653270"/>
                    <wp:effectExtent l="0" t="0" r="3175" b="3810"/>
                    <wp:wrapNone/>
                    <wp:docPr id="471"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6">
                                <a:lumMod val="40000"/>
                                <a:lumOff val="60000"/>
                              </a:schemeClr>
                            </a:solidFill>
                            <a:ln>
                              <a:noFill/>
                            </a:ln>
                          </wps:spPr>
                          <wps:txbx>
                            <w:txbxContent>
                              <w:sdt>
                                <w:sdtPr>
                                  <w:rPr>
                                    <w:caps/>
                                    <w:color w:val="FFFFFF" w:themeColor="background1"/>
                                    <w:sz w:val="80"/>
                                    <w:szCs w:val="80"/>
                                  </w:rPr>
                                  <w:alias w:val="Titel"/>
                                  <w:id w:val="-1275550102"/>
                                  <w:dataBinding w:prefixMappings="xmlns:ns0='http://schemas.openxmlformats.org/package/2006/metadata/core-properties' xmlns:ns1='http://purl.org/dc/elements/1.1/'" w:xpath="/ns0:coreProperties[1]/ns1:title[1]" w:storeItemID="{6C3C8BC8-F283-45AE-878A-BAB7291924A1}"/>
                                  <w:text/>
                                </w:sdtPr>
                                <w:sdtEndPr/>
                                <w:sdtContent>
                                  <w:p w14:paraId="30D94EFD" w14:textId="3F84FF9D" w:rsidR="00D27170" w:rsidRDefault="00D27170" w:rsidP="00F15F85">
                                    <w:pPr>
                                      <w:pStyle w:val="Title"/>
                                      <w:jc w:val="center"/>
                                      <w:rPr>
                                        <w:caps/>
                                        <w:color w:val="FFFFFF" w:themeColor="background1"/>
                                        <w:sz w:val="80"/>
                                        <w:szCs w:val="80"/>
                                      </w:rPr>
                                    </w:pPr>
                                    <w:r>
                                      <w:rPr>
                                        <w:caps/>
                                        <w:color w:val="FFFFFF" w:themeColor="background1"/>
                                        <w:sz w:val="80"/>
                                        <w:szCs w:val="80"/>
                                      </w:rPr>
                                      <w:t>anti-Pestprotocol</w:t>
                                    </w:r>
                                  </w:p>
                                </w:sdtContent>
                              </w:sdt>
                              <w:p w14:paraId="1BB8181A" w14:textId="77777777" w:rsidR="00D27170" w:rsidRDefault="00D27170" w:rsidP="00D27170">
                                <w:pPr>
                                  <w:spacing w:before="240"/>
                                  <w:ind w:left="1008"/>
                                  <w:jc w:val="right"/>
                                  <w:rPr>
                                    <w:color w:val="FFFFFF" w:themeColor="background1"/>
                                  </w:rPr>
                                </w:pPr>
                              </w:p>
                              <w:p w14:paraId="00966B09" w14:textId="6CFDDDF8" w:rsidR="00D27170" w:rsidRDefault="00E57579" w:rsidP="008E0BE8">
                                <w:pPr>
                                  <w:spacing w:before="240"/>
                                  <w:jc w:val="center"/>
                                  <w:rPr>
                                    <w:color w:val="FFFFFF" w:themeColor="background1"/>
                                  </w:rPr>
                                </w:pPr>
                                <w:r w:rsidRPr="00E57579">
                                  <w:rPr>
                                    <w:rFonts w:ascii="Source Sans Pro Light" w:eastAsia="Calibri" w:hAnsi="Source Sans Pro Light" w:cs="Times New Roman"/>
                                    <w:noProof/>
                                  </w:rPr>
                                  <w:drawing>
                                    <wp:inline distT="0" distB="0" distL="0" distR="0" wp14:anchorId="31197CC1" wp14:editId="39D3D5A0">
                                      <wp:extent cx="2819344" cy="1600835"/>
                                      <wp:effectExtent l="0" t="0" r="635" b="0"/>
                                      <wp:docPr id="506120157" name="Afbeelding 50612015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ettertype, grafische vormgeving, logo&#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5469" cy="1604313"/>
                                              </a:xfrm>
                                              <a:prstGeom prst="rect">
                                                <a:avLst/>
                                              </a:prstGeom>
                                            </pic:spPr>
                                          </pic:pic>
                                        </a:graphicData>
                                      </a:graphic>
                                    </wp:inline>
                                  </w:drawing>
                                </w:r>
                              </w:p>
                              <w:p w14:paraId="72C60C73" w14:textId="77777777" w:rsidR="00457B0B" w:rsidRDefault="00457B0B" w:rsidP="00D27170">
                                <w:pPr>
                                  <w:spacing w:before="240"/>
                                  <w:ind w:left="1008"/>
                                  <w:jc w:val="center"/>
                                  <w:rPr>
                                    <w:i/>
                                    <w:iCs/>
                                    <w:color w:val="1F4E79" w:themeColor="accent1" w:themeShade="80"/>
                                    <w:sz w:val="28"/>
                                    <w:szCs w:val="28"/>
                                  </w:rPr>
                                </w:pPr>
                              </w:p>
                              <w:p w14:paraId="38AD5C8E" w14:textId="77777777" w:rsidR="00457B0B" w:rsidRDefault="00457B0B" w:rsidP="00D27170">
                                <w:pPr>
                                  <w:spacing w:before="240"/>
                                  <w:ind w:left="1008"/>
                                  <w:jc w:val="center"/>
                                  <w:rPr>
                                    <w:i/>
                                    <w:iCs/>
                                    <w:color w:val="1F4E79" w:themeColor="accent1" w:themeShade="80"/>
                                    <w:sz w:val="28"/>
                                    <w:szCs w:val="28"/>
                                  </w:rPr>
                                </w:pPr>
                              </w:p>
                              <w:p w14:paraId="265E9832" w14:textId="77777777" w:rsidR="00457B0B" w:rsidRDefault="00457B0B" w:rsidP="00D27170">
                                <w:pPr>
                                  <w:spacing w:before="240"/>
                                  <w:ind w:left="1008"/>
                                  <w:jc w:val="center"/>
                                  <w:rPr>
                                    <w:i/>
                                    <w:iCs/>
                                    <w:color w:val="1F4E79" w:themeColor="accent1" w:themeShade="80"/>
                                    <w:sz w:val="28"/>
                                    <w:szCs w:val="28"/>
                                  </w:rPr>
                                </w:pPr>
                              </w:p>
                              <w:p w14:paraId="54351116" w14:textId="77777777" w:rsidR="00457B0B" w:rsidRDefault="00457B0B" w:rsidP="00D27170">
                                <w:pPr>
                                  <w:spacing w:before="240"/>
                                  <w:ind w:left="1008"/>
                                  <w:jc w:val="center"/>
                                  <w:rPr>
                                    <w:i/>
                                    <w:iCs/>
                                    <w:color w:val="1F4E79" w:themeColor="accent1" w:themeShade="80"/>
                                    <w:sz w:val="28"/>
                                    <w:szCs w:val="28"/>
                                  </w:rPr>
                                </w:pPr>
                              </w:p>
                              <w:p w14:paraId="52AAE56D" w14:textId="77777777" w:rsidR="00457B0B" w:rsidRDefault="00457B0B" w:rsidP="00D27170">
                                <w:pPr>
                                  <w:spacing w:before="240"/>
                                  <w:ind w:left="1008"/>
                                  <w:jc w:val="center"/>
                                  <w:rPr>
                                    <w:i/>
                                    <w:iCs/>
                                    <w:color w:val="1F4E79" w:themeColor="accent1" w:themeShade="80"/>
                                    <w:sz w:val="28"/>
                                    <w:szCs w:val="28"/>
                                  </w:rPr>
                                </w:pPr>
                              </w:p>
                              <w:p w14:paraId="3846B67B" w14:textId="77777777" w:rsidR="00457B0B" w:rsidRDefault="00457B0B" w:rsidP="00D27170">
                                <w:pPr>
                                  <w:spacing w:before="240"/>
                                  <w:ind w:left="1008"/>
                                  <w:jc w:val="center"/>
                                  <w:rPr>
                                    <w:i/>
                                    <w:iCs/>
                                    <w:color w:val="1F4E79" w:themeColor="accent1" w:themeShade="80"/>
                                    <w:sz w:val="28"/>
                                    <w:szCs w:val="28"/>
                                  </w:rPr>
                                </w:pPr>
                              </w:p>
                              <w:p w14:paraId="46B80F56" w14:textId="77777777" w:rsidR="00457B0B" w:rsidRDefault="00457B0B" w:rsidP="00D27170">
                                <w:pPr>
                                  <w:spacing w:before="240"/>
                                  <w:ind w:left="1008"/>
                                  <w:jc w:val="center"/>
                                  <w:rPr>
                                    <w:i/>
                                    <w:iCs/>
                                    <w:color w:val="1F4E79" w:themeColor="accent1" w:themeShade="80"/>
                                    <w:sz w:val="28"/>
                                    <w:szCs w:val="28"/>
                                  </w:rPr>
                                </w:pPr>
                              </w:p>
                              <w:p w14:paraId="2A62B87B" w14:textId="2640D9E7" w:rsidR="00457B0B" w:rsidRDefault="00237A9E" w:rsidP="00457B0B">
                                <w:pPr>
                                  <w:spacing w:before="240"/>
                                  <w:jc w:val="center"/>
                                  <w:rPr>
                                    <w:i/>
                                    <w:iCs/>
                                    <w:color w:val="1F4E79" w:themeColor="accent1" w:themeShade="80"/>
                                    <w:sz w:val="28"/>
                                    <w:szCs w:val="28"/>
                                  </w:rPr>
                                </w:pPr>
                                <w:r>
                                  <w:rPr>
                                    <w:i/>
                                    <w:iCs/>
                                    <w:color w:val="1F4E79" w:themeColor="accent1" w:themeShade="80"/>
                                    <w:sz w:val="28"/>
                                    <w:szCs w:val="28"/>
                                  </w:rPr>
                                  <w:t xml:space="preserve">Hier mag je zijn wie je bent en is plezier hebben heel belangrijk. We helpen je om zelfvertrouwen te krijgen </w:t>
                                </w:r>
                                <w:r w:rsidR="005001C4">
                                  <w:rPr>
                                    <w:i/>
                                    <w:iCs/>
                                    <w:color w:val="1F4E79" w:themeColor="accent1" w:themeShade="80"/>
                                    <w:sz w:val="28"/>
                                    <w:szCs w:val="28"/>
                                  </w:rPr>
                                  <w:t xml:space="preserve">en je goed te voelen over jezelf. We benaderen je altijd </w:t>
                                </w:r>
                                <w:r w:rsidR="0071472F">
                                  <w:rPr>
                                    <w:i/>
                                    <w:iCs/>
                                    <w:color w:val="1F4E79" w:themeColor="accent1" w:themeShade="80"/>
                                    <w:sz w:val="28"/>
                                    <w:szCs w:val="28"/>
                                  </w:rPr>
                                  <w:t>op een positieve manier.</w:t>
                                </w:r>
                              </w:p>
                              <w:p w14:paraId="2594D7E4" w14:textId="156EBDA2" w:rsidR="00D27170" w:rsidRPr="00457B0B" w:rsidRDefault="00D7791C" w:rsidP="00457B0B">
                                <w:pPr>
                                  <w:spacing w:before="240"/>
                                  <w:jc w:val="center"/>
                                  <w:rPr>
                                    <w:i/>
                                    <w:iCs/>
                                    <w:color w:val="1F4E79" w:themeColor="accent1" w:themeShade="80"/>
                                    <w:sz w:val="28"/>
                                    <w:szCs w:val="28"/>
                                  </w:rPr>
                                </w:pPr>
                                <w:r>
                                  <w:rPr>
                                    <w:i/>
                                    <w:iCs/>
                                    <w:color w:val="1F4E79" w:themeColor="accent1" w:themeShade="80"/>
                                    <w:sz w:val="28"/>
                                    <w:szCs w:val="28"/>
                                  </w:rPr>
                                  <w:t>Jij hoort erbij</w:t>
                                </w:r>
                                <w:r w:rsidR="00C04286" w:rsidRPr="00457B0B">
                                  <w:rPr>
                                    <w:i/>
                                    <w:iCs/>
                                    <w:color w:val="1F4E79" w:themeColor="accent1" w:themeShade="80"/>
                                    <w:sz w:val="28"/>
                                    <w:szCs w:val="28"/>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464901BB" id="Rectangle 471" o:spid="_x0000_s1026" style="position:absolute;margin-left:15.65pt;margin-top:0;width:422.3pt;height:760.1pt;z-index:251658240;visibility:visible;mso-wrap-style:square;mso-width-percent:690;mso-height-percent:960;mso-wrap-distance-left:9pt;mso-wrap-distance-top:0;mso-wrap-distance-right:9pt;mso-wrap-distance-bottom:0;mso-position-horizontal:absolute;mso-position-horizontal-relative:page;mso-position-vertical:center;mso-position-vertical-relative:margin;mso-width-percent:69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" fillcolor="#c5e0b3 [1305]" stroked="f">
                    <v:textbox inset="21.6pt,1in,21.6pt">
                      <w:txbxContent>
                        <w:sdt>
                          <w:sdtPr>
                            <w:rPr>
                              <w:caps/>
                              <w:color w:val="FFFFFF" w:themeColor="background1"/>
                              <w:sz w:val="80"/>
                              <w:szCs w:val="80"/>
                            </w:rPr>
                            <w:alias w:val="Titel"/>
                            <w:id w:val="-1275550102"/>
                            <w:dataBinding w:prefixMappings="xmlns:ns0='http://schemas.openxmlformats.org/package/2006/metadata/core-properties' xmlns:ns1='http://purl.org/dc/elements/1.1/'" w:xpath="/ns0:coreProperties[1]/ns1:title[1]" w:storeItemID="{6C3C8BC8-F283-45AE-878A-BAB7291924A1}"/>
                            <w:text/>
                          </w:sdtPr>
                          <w:sdtEndPr/>
                          <w:sdtContent>
                            <w:p w14:paraId="30D94EFD" w14:textId="3F84FF9D" w:rsidR="00D27170" w:rsidRDefault="00D27170" w:rsidP="00F15F85">
                              <w:pPr>
                                <w:pStyle w:val="Title"/>
                                <w:jc w:val="center"/>
                                <w:rPr>
                                  <w:caps/>
                                  <w:color w:val="FFFFFF" w:themeColor="background1"/>
                                  <w:sz w:val="80"/>
                                  <w:szCs w:val="80"/>
                                </w:rPr>
                              </w:pPr>
                              <w:r>
                                <w:rPr>
                                  <w:caps/>
                                  <w:color w:val="FFFFFF" w:themeColor="background1"/>
                                  <w:sz w:val="80"/>
                                  <w:szCs w:val="80"/>
                                </w:rPr>
                                <w:t>anti-Pestprotocol</w:t>
                              </w:r>
                            </w:p>
                          </w:sdtContent>
                        </w:sdt>
                        <w:p w14:paraId="1BB8181A" w14:textId="77777777" w:rsidR="00D27170" w:rsidRDefault="00D27170" w:rsidP="00D27170">
                          <w:pPr>
                            <w:spacing w:before="240"/>
                            <w:ind w:left="1008"/>
                            <w:jc w:val="right"/>
                            <w:rPr>
                              <w:color w:val="FFFFFF" w:themeColor="background1"/>
                            </w:rPr>
                          </w:pPr>
                        </w:p>
                        <w:p w14:paraId="00966B09" w14:textId="6CFDDDF8" w:rsidR="00D27170" w:rsidRDefault="00E57579" w:rsidP="008E0BE8">
                          <w:pPr>
                            <w:spacing w:before="240"/>
                            <w:jc w:val="center"/>
                            <w:rPr>
                              <w:color w:val="FFFFFF" w:themeColor="background1"/>
                            </w:rPr>
                          </w:pPr>
                          <w:r w:rsidRPr="00E57579">
                            <w:rPr>
                              <w:rFonts w:ascii="Source Sans Pro Light" w:eastAsia="Calibri" w:hAnsi="Source Sans Pro Light" w:cs="Times New Roman"/>
                              <w:noProof/>
                            </w:rPr>
                            <w:drawing>
                              <wp:inline distT="0" distB="0" distL="0" distR="0" wp14:anchorId="31197CC1" wp14:editId="39D3D5A0">
                                <wp:extent cx="2819344" cy="1600835"/>
                                <wp:effectExtent l="0" t="0" r="635" b="0"/>
                                <wp:docPr id="506120157" name="Afbeelding 50612015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ettertype, grafische vormgeving, logo&#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5469" cy="1604313"/>
                                        </a:xfrm>
                                        <a:prstGeom prst="rect">
                                          <a:avLst/>
                                        </a:prstGeom>
                                      </pic:spPr>
                                    </pic:pic>
                                  </a:graphicData>
                                </a:graphic>
                              </wp:inline>
                            </w:drawing>
                          </w:r>
                        </w:p>
                        <w:p w14:paraId="72C60C73" w14:textId="77777777" w:rsidR="00457B0B" w:rsidRDefault="00457B0B" w:rsidP="00D27170">
                          <w:pPr>
                            <w:spacing w:before="240"/>
                            <w:ind w:left="1008"/>
                            <w:jc w:val="center"/>
                            <w:rPr>
                              <w:i/>
                              <w:iCs/>
                              <w:color w:val="1F4E79" w:themeColor="accent1" w:themeShade="80"/>
                              <w:sz w:val="28"/>
                              <w:szCs w:val="28"/>
                            </w:rPr>
                          </w:pPr>
                        </w:p>
                        <w:p w14:paraId="38AD5C8E" w14:textId="77777777" w:rsidR="00457B0B" w:rsidRDefault="00457B0B" w:rsidP="00D27170">
                          <w:pPr>
                            <w:spacing w:before="240"/>
                            <w:ind w:left="1008"/>
                            <w:jc w:val="center"/>
                            <w:rPr>
                              <w:i/>
                              <w:iCs/>
                              <w:color w:val="1F4E79" w:themeColor="accent1" w:themeShade="80"/>
                              <w:sz w:val="28"/>
                              <w:szCs w:val="28"/>
                            </w:rPr>
                          </w:pPr>
                        </w:p>
                        <w:p w14:paraId="265E9832" w14:textId="77777777" w:rsidR="00457B0B" w:rsidRDefault="00457B0B" w:rsidP="00D27170">
                          <w:pPr>
                            <w:spacing w:before="240"/>
                            <w:ind w:left="1008"/>
                            <w:jc w:val="center"/>
                            <w:rPr>
                              <w:i/>
                              <w:iCs/>
                              <w:color w:val="1F4E79" w:themeColor="accent1" w:themeShade="80"/>
                              <w:sz w:val="28"/>
                              <w:szCs w:val="28"/>
                            </w:rPr>
                          </w:pPr>
                        </w:p>
                        <w:p w14:paraId="54351116" w14:textId="77777777" w:rsidR="00457B0B" w:rsidRDefault="00457B0B" w:rsidP="00D27170">
                          <w:pPr>
                            <w:spacing w:before="240"/>
                            <w:ind w:left="1008"/>
                            <w:jc w:val="center"/>
                            <w:rPr>
                              <w:i/>
                              <w:iCs/>
                              <w:color w:val="1F4E79" w:themeColor="accent1" w:themeShade="80"/>
                              <w:sz w:val="28"/>
                              <w:szCs w:val="28"/>
                            </w:rPr>
                          </w:pPr>
                        </w:p>
                        <w:p w14:paraId="52AAE56D" w14:textId="77777777" w:rsidR="00457B0B" w:rsidRDefault="00457B0B" w:rsidP="00D27170">
                          <w:pPr>
                            <w:spacing w:before="240"/>
                            <w:ind w:left="1008"/>
                            <w:jc w:val="center"/>
                            <w:rPr>
                              <w:i/>
                              <w:iCs/>
                              <w:color w:val="1F4E79" w:themeColor="accent1" w:themeShade="80"/>
                              <w:sz w:val="28"/>
                              <w:szCs w:val="28"/>
                            </w:rPr>
                          </w:pPr>
                        </w:p>
                        <w:p w14:paraId="3846B67B" w14:textId="77777777" w:rsidR="00457B0B" w:rsidRDefault="00457B0B" w:rsidP="00D27170">
                          <w:pPr>
                            <w:spacing w:before="240"/>
                            <w:ind w:left="1008"/>
                            <w:jc w:val="center"/>
                            <w:rPr>
                              <w:i/>
                              <w:iCs/>
                              <w:color w:val="1F4E79" w:themeColor="accent1" w:themeShade="80"/>
                              <w:sz w:val="28"/>
                              <w:szCs w:val="28"/>
                            </w:rPr>
                          </w:pPr>
                        </w:p>
                        <w:p w14:paraId="46B80F56" w14:textId="77777777" w:rsidR="00457B0B" w:rsidRDefault="00457B0B" w:rsidP="00D27170">
                          <w:pPr>
                            <w:spacing w:before="240"/>
                            <w:ind w:left="1008"/>
                            <w:jc w:val="center"/>
                            <w:rPr>
                              <w:i/>
                              <w:iCs/>
                              <w:color w:val="1F4E79" w:themeColor="accent1" w:themeShade="80"/>
                              <w:sz w:val="28"/>
                              <w:szCs w:val="28"/>
                            </w:rPr>
                          </w:pPr>
                        </w:p>
                        <w:p w14:paraId="2A62B87B" w14:textId="2640D9E7" w:rsidR="00457B0B" w:rsidRDefault="00237A9E" w:rsidP="00457B0B">
                          <w:pPr>
                            <w:spacing w:before="240"/>
                            <w:jc w:val="center"/>
                            <w:rPr>
                              <w:i/>
                              <w:iCs/>
                              <w:color w:val="1F4E79" w:themeColor="accent1" w:themeShade="80"/>
                              <w:sz w:val="28"/>
                              <w:szCs w:val="28"/>
                            </w:rPr>
                          </w:pPr>
                          <w:r>
                            <w:rPr>
                              <w:i/>
                              <w:iCs/>
                              <w:color w:val="1F4E79" w:themeColor="accent1" w:themeShade="80"/>
                              <w:sz w:val="28"/>
                              <w:szCs w:val="28"/>
                            </w:rPr>
                            <w:t xml:space="preserve">Hier mag je zijn wie je bent en is plezier hebben heel belangrijk. We helpen je om zelfvertrouwen te krijgen </w:t>
                          </w:r>
                          <w:r w:rsidR="005001C4">
                            <w:rPr>
                              <w:i/>
                              <w:iCs/>
                              <w:color w:val="1F4E79" w:themeColor="accent1" w:themeShade="80"/>
                              <w:sz w:val="28"/>
                              <w:szCs w:val="28"/>
                            </w:rPr>
                            <w:t xml:space="preserve">en je goed te voelen over jezelf. We benaderen je altijd </w:t>
                          </w:r>
                          <w:r w:rsidR="0071472F">
                            <w:rPr>
                              <w:i/>
                              <w:iCs/>
                              <w:color w:val="1F4E79" w:themeColor="accent1" w:themeShade="80"/>
                              <w:sz w:val="28"/>
                              <w:szCs w:val="28"/>
                            </w:rPr>
                            <w:t>op een positieve manier.</w:t>
                          </w:r>
                        </w:p>
                        <w:p w14:paraId="2594D7E4" w14:textId="156EBDA2" w:rsidR="00D27170" w:rsidRPr="00457B0B" w:rsidRDefault="00D7791C" w:rsidP="00457B0B">
                          <w:pPr>
                            <w:spacing w:before="240"/>
                            <w:jc w:val="center"/>
                            <w:rPr>
                              <w:i/>
                              <w:iCs/>
                              <w:color w:val="1F4E79" w:themeColor="accent1" w:themeShade="80"/>
                              <w:sz w:val="28"/>
                              <w:szCs w:val="28"/>
                            </w:rPr>
                          </w:pPr>
                          <w:r>
                            <w:rPr>
                              <w:i/>
                              <w:iCs/>
                              <w:color w:val="1F4E79" w:themeColor="accent1" w:themeShade="80"/>
                              <w:sz w:val="28"/>
                              <w:szCs w:val="28"/>
                            </w:rPr>
                            <w:t>Jij hoort erbij</w:t>
                          </w:r>
                          <w:r w:rsidR="00C04286" w:rsidRPr="00457B0B">
                            <w:rPr>
                              <w:i/>
                              <w:iCs/>
                              <w:color w:val="1F4E79" w:themeColor="accent1" w:themeShade="80"/>
                              <w:sz w:val="28"/>
                              <w:szCs w:val="28"/>
                            </w:rPr>
                            <w:t>!</w:t>
                          </w:r>
                        </w:p>
                      </w:txbxContent>
                    </v:textbox>
                    <w10:wrap anchorx="page" anchory="margin"/>
                  </v:rect>
                </w:pict>
              </mc:Fallback>
            </mc:AlternateContent>
          </w:r>
          <w:r w:rsidR="00D27170">
            <w:rPr>
              <w:noProof/>
              <w:lang w:eastAsia="nl-NL"/>
            </w:rPr>
            <w:drawing>
              <wp:anchor distT="0" distB="0" distL="114300" distR="114300" simplePos="0" relativeHeight="251658242" behindDoc="0" locked="0" layoutInCell="1" allowOverlap="1" wp14:anchorId="4FF47554" wp14:editId="2DB5645D">
                <wp:simplePos x="0" y="0"/>
                <wp:positionH relativeFrom="column">
                  <wp:posOffset>-622300</wp:posOffset>
                </wp:positionH>
                <wp:positionV relativeFrom="paragraph">
                  <wp:posOffset>-552450</wp:posOffset>
                </wp:positionV>
                <wp:extent cx="2416175" cy="1003300"/>
                <wp:effectExtent l="0" t="0" r="317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6175" cy="1003300"/>
                        </a:xfrm>
                        <a:prstGeom prst="rect">
                          <a:avLst/>
                        </a:prstGeom>
                        <a:noFill/>
                      </pic:spPr>
                    </pic:pic>
                  </a:graphicData>
                </a:graphic>
              </wp:anchor>
            </w:drawing>
          </w:r>
          <w:r w:rsidR="00D27170">
            <w:rPr>
              <w:noProof/>
              <w:lang w:eastAsia="nl-NL"/>
            </w:rPr>
            <mc:AlternateContent>
              <mc:Choice Requires="wps">
                <w:drawing>
                  <wp:anchor distT="0" distB="0" distL="114300" distR="114300" simplePos="0" relativeHeight="251658241" behindDoc="0" locked="0" layoutInCell="1" allowOverlap="1" wp14:anchorId="5E20CA1E" wp14:editId="2AF6CAEC">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76387A" w14:textId="569EE6BE" w:rsidR="00D27170" w:rsidRPr="00457B0B" w:rsidRDefault="00D9658C" w:rsidP="00D27170">
                                <w:pPr>
                                  <w:pStyle w:val="Subtitle"/>
                                  <w:rPr>
                                    <w:rFonts w:cstheme="minorBidi"/>
                                    <w:color w:val="FFFFFF" w:themeColor="background1"/>
                                    <w:sz w:val="40"/>
                                    <w:szCs w:val="40"/>
                                  </w:rPr>
                                </w:pPr>
                                <w:r w:rsidRPr="00457B0B">
                                  <w:rPr>
                                    <w:rFonts w:cstheme="minorBidi"/>
                                    <w:color w:val="FFFFFF" w:themeColor="background1"/>
                                    <w:sz w:val="40"/>
                                    <w:szCs w:val="40"/>
                                  </w:rPr>
                                  <w:t>202</w:t>
                                </w:r>
                                <w:r w:rsidR="0071472F">
                                  <w:rPr>
                                    <w:rFonts w:cstheme="minorBidi"/>
                                    <w:color w:val="FFFFFF" w:themeColor="background1"/>
                                    <w:sz w:val="40"/>
                                    <w:szCs w:val="40"/>
                                  </w:rPr>
                                  <w:t>5</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5E20CA1E" id="Rectangle 472" o:spid="_x0000_s1027" style="position:absolute;margin-left:0;margin-top:0;width:148.1pt;height:760.3pt;z-index:251658241;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" fillcolor="#44546a [3215]" stroked="f" strokeweight="1pt">
                    <v:textbox inset="14.4pt,,14.4pt">
                      <w:txbxContent>
                        <w:p w14:paraId="1876387A" w14:textId="569EE6BE" w:rsidR="00D27170" w:rsidRPr="00457B0B" w:rsidRDefault="00D9658C" w:rsidP="00D27170">
                          <w:pPr>
                            <w:pStyle w:val="Subtitle"/>
                            <w:rPr>
                              <w:rFonts w:cstheme="minorBidi"/>
                              <w:color w:val="FFFFFF" w:themeColor="background1"/>
                              <w:sz w:val="40"/>
                              <w:szCs w:val="40"/>
                            </w:rPr>
                          </w:pPr>
                          <w:r w:rsidRPr="00457B0B">
                            <w:rPr>
                              <w:rFonts w:cstheme="minorBidi"/>
                              <w:color w:val="FFFFFF" w:themeColor="background1"/>
                              <w:sz w:val="40"/>
                              <w:szCs w:val="40"/>
                            </w:rPr>
                            <w:t>202</w:t>
                          </w:r>
                          <w:r w:rsidR="0071472F">
                            <w:rPr>
                              <w:rFonts w:cstheme="minorBidi"/>
                              <w:color w:val="FFFFFF" w:themeColor="background1"/>
                              <w:sz w:val="40"/>
                              <w:szCs w:val="40"/>
                            </w:rPr>
                            <w:t>5</w:t>
                          </w:r>
                        </w:p>
                      </w:txbxContent>
                    </v:textbox>
                    <w10:wrap anchorx="page" anchory="page"/>
                  </v:rect>
                </w:pict>
              </mc:Fallback>
            </mc:AlternateContent>
          </w:r>
        </w:p>
      </w:sdtContent>
    </w:sdt>
    <w:p w14:paraId="015956B4" w14:textId="10C987B9" w:rsidR="006B233A" w:rsidRDefault="00D27170" w:rsidP="006B233A">
      <w:pPr>
        <w:pStyle w:val="NormalWeb"/>
      </w:pPr>
      <w:r>
        <w:rPr>
          <w:sz w:val="40"/>
          <w:szCs w:val="40"/>
        </w:rPr>
        <w:br w:type="page"/>
      </w:r>
    </w:p>
    <w:p w14:paraId="44DC90E3" w14:textId="77777777" w:rsidR="00457B0B" w:rsidRDefault="00457B0B" w:rsidP="4449D590">
      <w:pPr>
        <w:pStyle w:val="Heading1"/>
        <w:rPr>
          <w:rFonts w:asciiTheme="minorHAnsi" w:eastAsiaTheme="minorEastAsia" w:hAnsiTheme="minorHAnsi" w:cstheme="minorBidi"/>
          <w:color w:val="auto"/>
          <w:sz w:val="22"/>
          <w:szCs w:val="22"/>
        </w:rPr>
      </w:pPr>
      <w:bookmarkStart w:id="1" w:name="_Toc2084820634"/>
    </w:p>
    <w:sdt>
      <w:sdtPr>
        <w:rPr>
          <w:rFonts w:asciiTheme="minorHAnsi" w:eastAsiaTheme="minorEastAsia" w:hAnsiTheme="minorHAnsi" w:cstheme="minorBidi"/>
          <w:color w:val="auto"/>
          <w:sz w:val="22"/>
          <w:szCs w:val="22"/>
          <w:lang w:eastAsia="en-US"/>
        </w:rPr>
        <w:id w:val="-1271622178"/>
        <w:docPartObj>
          <w:docPartGallery w:val="Table of Contents"/>
          <w:docPartUnique/>
        </w:docPartObj>
      </w:sdtPr>
      <w:sdtEndPr>
        <w:rPr>
          <w:b/>
          <w:bCs/>
        </w:rPr>
      </w:sdtEndPr>
      <w:sdtContent>
        <w:p w14:paraId="660328A2" w14:textId="743CC33B" w:rsidR="00457B0B" w:rsidRDefault="00457B0B">
          <w:pPr>
            <w:pStyle w:val="TOCHeading"/>
          </w:pPr>
          <w:r>
            <w:t>Inhoudsopgave</w:t>
          </w:r>
        </w:p>
        <w:p w14:paraId="2F9973D1" w14:textId="273E6DC3" w:rsidR="001758E3" w:rsidRDefault="00457B0B">
          <w:pPr>
            <w:pStyle w:val="TOC1"/>
            <w:tabs>
              <w:tab w:val="right" w:leader="dot" w:pos="9062"/>
            </w:tabs>
            <w:rPr>
              <w:rFonts w:eastAsiaTheme="minorEastAsia"/>
              <w:noProof/>
              <w:kern w:val="2"/>
              <w:lang w:eastAsia="nl-NL"/>
              <w14:ligatures w14:val="standardContextual"/>
            </w:rPr>
          </w:pPr>
          <w:r>
            <w:fldChar w:fldCharType="begin"/>
          </w:r>
          <w:r>
            <w:instrText xml:space="preserve"> TOC \o "1-3" \h \z \u </w:instrText>
          </w:r>
          <w:r>
            <w:fldChar w:fldCharType="separate"/>
          </w:r>
          <w:hyperlink w:anchor="_Toc157781904" w:history="1">
            <w:r w:rsidR="001758E3" w:rsidRPr="0093324D">
              <w:rPr>
                <w:rStyle w:val="Hyperlink"/>
                <w:noProof/>
              </w:rPr>
              <w:t>Voorwoord</w:t>
            </w:r>
            <w:r w:rsidR="001758E3">
              <w:rPr>
                <w:noProof/>
                <w:webHidden/>
              </w:rPr>
              <w:tab/>
            </w:r>
            <w:r w:rsidR="001758E3">
              <w:rPr>
                <w:noProof/>
                <w:webHidden/>
              </w:rPr>
              <w:fldChar w:fldCharType="begin"/>
            </w:r>
            <w:r w:rsidR="001758E3">
              <w:rPr>
                <w:noProof/>
                <w:webHidden/>
              </w:rPr>
              <w:instrText xml:space="preserve"> PAGEREF _Toc157781904 \h </w:instrText>
            </w:r>
            <w:r w:rsidR="001758E3">
              <w:rPr>
                <w:noProof/>
                <w:webHidden/>
              </w:rPr>
            </w:r>
            <w:r w:rsidR="001758E3">
              <w:rPr>
                <w:noProof/>
                <w:webHidden/>
              </w:rPr>
              <w:fldChar w:fldCharType="separate"/>
            </w:r>
            <w:r w:rsidR="00E23E14">
              <w:rPr>
                <w:noProof/>
                <w:webHidden/>
              </w:rPr>
              <w:t>3</w:t>
            </w:r>
            <w:r w:rsidR="001758E3">
              <w:rPr>
                <w:noProof/>
                <w:webHidden/>
              </w:rPr>
              <w:fldChar w:fldCharType="end"/>
            </w:r>
          </w:hyperlink>
        </w:p>
        <w:p w14:paraId="2CFCD9AA" w14:textId="3E3F50A1" w:rsidR="001758E3" w:rsidRDefault="001758E3">
          <w:pPr>
            <w:pStyle w:val="TOC1"/>
            <w:tabs>
              <w:tab w:val="right" w:leader="dot" w:pos="9062"/>
            </w:tabs>
            <w:rPr>
              <w:rFonts w:eastAsiaTheme="minorEastAsia"/>
              <w:noProof/>
              <w:kern w:val="2"/>
              <w:lang w:eastAsia="nl-NL"/>
              <w14:ligatures w14:val="standardContextual"/>
            </w:rPr>
          </w:pPr>
          <w:hyperlink w:anchor="_Toc157781905" w:history="1">
            <w:r w:rsidRPr="0093324D">
              <w:rPr>
                <w:rStyle w:val="Hyperlink"/>
                <w:noProof/>
              </w:rPr>
              <w:t>Inleiding</w:t>
            </w:r>
            <w:r>
              <w:rPr>
                <w:noProof/>
                <w:webHidden/>
              </w:rPr>
              <w:tab/>
            </w:r>
            <w:r>
              <w:rPr>
                <w:noProof/>
                <w:webHidden/>
              </w:rPr>
              <w:fldChar w:fldCharType="begin"/>
            </w:r>
            <w:r>
              <w:rPr>
                <w:noProof/>
                <w:webHidden/>
              </w:rPr>
              <w:instrText xml:space="preserve"> PAGEREF _Toc157781905 \h </w:instrText>
            </w:r>
            <w:r>
              <w:rPr>
                <w:noProof/>
                <w:webHidden/>
              </w:rPr>
            </w:r>
            <w:r>
              <w:rPr>
                <w:noProof/>
                <w:webHidden/>
              </w:rPr>
              <w:fldChar w:fldCharType="separate"/>
            </w:r>
            <w:r w:rsidR="00E23E14">
              <w:rPr>
                <w:noProof/>
                <w:webHidden/>
              </w:rPr>
              <w:t>3</w:t>
            </w:r>
            <w:r>
              <w:rPr>
                <w:noProof/>
                <w:webHidden/>
              </w:rPr>
              <w:fldChar w:fldCharType="end"/>
            </w:r>
          </w:hyperlink>
        </w:p>
        <w:p w14:paraId="7B372632" w14:textId="412818AC" w:rsidR="001758E3" w:rsidRDefault="001758E3">
          <w:pPr>
            <w:pStyle w:val="TOC2"/>
            <w:tabs>
              <w:tab w:val="right" w:leader="dot" w:pos="9062"/>
            </w:tabs>
            <w:rPr>
              <w:rFonts w:eastAsiaTheme="minorEastAsia"/>
              <w:noProof/>
              <w:kern w:val="2"/>
              <w:lang w:eastAsia="nl-NL"/>
              <w14:ligatures w14:val="standardContextual"/>
            </w:rPr>
          </w:pPr>
          <w:hyperlink w:anchor="_Toc157781906" w:history="1">
            <w:r w:rsidRPr="0093324D">
              <w:rPr>
                <w:rStyle w:val="Hyperlink"/>
                <w:noProof/>
              </w:rPr>
              <w:t>Schoolcontactpersonen en antipestcoördinatoren</w:t>
            </w:r>
            <w:r>
              <w:rPr>
                <w:noProof/>
                <w:webHidden/>
              </w:rPr>
              <w:tab/>
            </w:r>
            <w:r>
              <w:rPr>
                <w:noProof/>
                <w:webHidden/>
              </w:rPr>
              <w:fldChar w:fldCharType="begin"/>
            </w:r>
            <w:r>
              <w:rPr>
                <w:noProof/>
                <w:webHidden/>
              </w:rPr>
              <w:instrText xml:space="preserve"> PAGEREF _Toc157781906 \h </w:instrText>
            </w:r>
            <w:r>
              <w:rPr>
                <w:noProof/>
                <w:webHidden/>
              </w:rPr>
            </w:r>
            <w:r>
              <w:rPr>
                <w:noProof/>
                <w:webHidden/>
              </w:rPr>
              <w:fldChar w:fldCharType="separate"/>
            </w:r>
            <w:r w:rsidR="00E23E14">
              <w:rPr>
                <w:noProof/>
                <w:webHidden/>
              </w:rPr>
              <w:t>3</w:t>
            </w:r>
            <w:r>
              <w:rPr>
                <w:noProof/>
                <w:webHidden/>
              </w:rPr>
              <w:fldChar w:fldCharType="end"/>
            </w:r>
          </w:hyperlink>
        </w:p>
        <w:p w14:paraId="0DC14B65" w14:textId="5E30F888" w:rsidR="001758E3" w:rsidRDefault="001758E3">
          <w:pPr>
            <w:pStyle w:val="TOC1"/>
            <w:tabs>
              <w:tab w:val="right" w:leader="dot" w:pos="9062"/>
            </w:tabs>
            <w:rPr>
              <w:rFonts w:eastAsiaTheme="minorEastAsia"/>
              <w:noProof/>
              <w:kern w:val="2"/>
              <w:lang w:eastAsia="nl-NL"/>
              <w14:ligatures w14:val="standardContextual"/>
            </w:rPr>
          </w:pPr>
          <w:hyperlink w:anchor="_Toc157781907" w:history="1">
            <w:r w:rsidRPr="0093324D">
              <w:rPr>
                <w:rStyle w:val="Hyperlink"/>
                <w:noProof/>
              </w:rPr>
              <w:t>Wat is pesten?</w:t>
            </w:r>
            <w:r>
              <w:rPr>
                <w:noProof/>
                <w:webHidden/>
              </w:rPr>
              <w:tab/>
            </w:r>
            <w:r>
              <w:rPr>
                <w:noProof/>
                <w:webHidden/>
              </w:rPr>
              <w:fldChar w:fldCharType="begin"/>
            </w:r>
            <w:r>
              <w:rPr>
                <w:noProof/>
                <w:webHidden/>
              </w:rPr>
              <w:instrText xml:space="preserve"> PAGEREF _Toc157781907 \h </w:instrText>
            </w:r>
            <w:r>
              <w:rPr>
                <w:noProof/>
                <w:webHidden/>
              </w:rPr>
            </w:r>
            <w:r>
              <w:rPr>
                <w:noProof/>
                <w:webHidden/>
              </w:rPr>
              <w:fldChar w:fldCharType="separate"/>
            </w:r>
            <w:r w:rsidR="00E23E14">
              <w:rPr>
                <w:noProof/>
                <w:webHidden/>
              </w:rPr>
              <w:t>4</w:t>
            </w:r>
            <w:r>
              <w:rPr>
                <w:noProof/>
                <w:webHidden/>
              </w:rPr>
              <w:fldChar w:fldCharType="end"/>
            </w:r>
          </w:hyperlink>
        </w:p>
        <w:p w14:paraId="4B7625A7" w14:textId="07F6EF41" w:rsidR="001758E3" w:rsidRDefault="001758E3">
          <w:pPr>
            <w:pStyle w:val="TOC1"/>
            <w:tabs>
              <w:tab w:val="right" w:leader="dot" w:pos="9062"/>
            </w:tabs>
            <w:rPr>
              <w:rFonts w:eastAsiaTheme="minorEastAsia"/>
              <w:noProof/>
              <w:kern w:val="2"/>
              <w:lang w:eastAsia="nl-NL"/>
              <w14:ligatures w14:val="standardContextual"/>
            </w:rPr>
          </w:pPr>
          <w:hyperlink w:anchor="_Toc157781908" w:history="1">
            <w:r w:rsidRPr="0093324D">
              <w:rPr>
                <w:rStyle w:val="Hyperlink"/>
                <w:noProof/>
              </w:rPr>
              <w:t>Aanpak van pesten</w:t>
            </w:r>
            <w:r>
              <w:rPr>
                <w:noProof/>
                <w:webHidden/>
              </w:rPr>
              <w:tab/>
            </w:r>
            <w:r>
              <w:rPr>
                <w:noProof/>
                <w:webHidden/>
              </w:rPr>
              <w:fldChar w:fldCharType="begin"/>
            </w:r>
            <w:r>
              <w:rPr>
                <w:noProof/>
                <w:webHidden/>
              </w:rPr>
              <w:instrText xml:space="preserve"> PAGEREF _Toc157781908 \h </w:instrText>
            </w:r>
            <w:r>
              <w:rPr>
                <w:noProof/>
                <w:webHidden/>
              </w:rPr>
            </w:r>
            <w:r>
              <w:rPr>
                <w:noProof/>
                <w:webHidden/>
              </w:rPr>
              <w:fldChar w:fldCharType="separate"/>
            </w:r>
            <w:r w:rsidR="00E23E14">
              <w:rPr>
                <w:noProof/>
                <w:webHidden/>
              </w:rPr>
              <w:t>4</w:t>
            </w:r>
            <w:r>
              <w:rPr>
                <w:noProof/>
                <w:webHidden/>
              </w:rPr>
              <w:fldChar w:fldCharType="end"/>
            </w:r>
          </w:hyperlink>
        </w:p>
        <w:p w14:paraId="0E8F47D8" w14:textId="25AE4AE9" w:rsidR="001758E3" w:rsidRDefault="001758E3">
          <w:pPr>
            <w:pStyle w:val="TOC2"/>
            <w:tabs>
              <w:tab w:val="right" w:leader="dot" w:pos="9062"/>
            </w:tabs>
            <w:rPr>
              <w:rFonts w:eastAsiaTheme="minorEastAsia"/>
              <w:noProof/>
              <w:kern w:val="2"/>
              <w:lang w:eastAsia="nl-NL"/>
              <w14:ligatures w14:val="standardContextual"/>
            </w:rPr>
          </w:pPr>
          <w:hyperlink w:anchor="_Toc157781909" w:history="1">
            <w:r w:rsidRPr="0093324D">
              <w:rPr>
                <w:rStyle w:val="Hyperlink"/>
                <w:noProof/>
              </w:rPr>
              <w:t>Preventieve maatregelen</w:t>
            </w:r>
            <w:r>
              <w:rPr>
                <w:noProof/>
                <w:webHidden/>
              </w:rPr>
              <w:tab/>
            </w:r>
            <w:r>
              <w:rPr>
                <w:noProof/>
                <w:webHidden/>
              </w:rPr>
              <w:fldChar w:fldCharType="begin"/>
            </w:r>
            <w:r>
              <w:rPr>
                <w:noProof/>
                <w:webHidden/>
              </w:rPr>
              <w:instrText xml:space="preserve"> PAGEREF _Toc157781909 \h </w:instrText>
            </w:r>
            <w:r>
              <w:rPr>
                <w:noProof/>
                <w:webHidden/>
              </w:rPr>
            </w:r>
            <w:r>
              <w:rPr>
                <w:noProof/>
                <w:webHidden/>
              </w:rPr>
              <w:fldChar w:fldCharType="separate"/>
            </w:r>
            <w:r w:rsidR="00E23E14">
              <w:rPr>
                <w:noProof/>
                <w:webHidden/>
              </w:rPr>
              <w:t>4</w:t>
            </w:r>
            <w:r>
              <w:rPr>
                <w:noProof/>
                <w:webHidden/>
              </w:rPr>
              <w:fldChar w:fldCharType="end"/>
            </w:r>
          </w:hyperlink>
        </w:p>
        <w:p w14:paraId="29C3EA95" w14:textId="0928CA73" w:rsidR="001758E3" w:rsidRDefault="001758E3">
          <w:pPr>
            <w:pStyle w:val="TOC2"/>
            <w:tabs>
              <w:tab w:val="right" w:leader="dot" w:pos="9062"/>
            </w:tabs>
            <w:rPr>
              <w:rFonts w:eastAsiaTheme="minorEastAsia"/>
              <w:noProof/>
              <w:kern w:val="2"/>
              <w:lang w:eastAsia="nl-NL"/>
              <w14:ligatures w14:val="standardContextual"/>
            </w:rPr>
          </w:pPr>
          <w:hyperlink w:anchor="_Toc157781910" w:history="1">
            <w:r w:rsidRPr="0093324D">
              <w:rPr>
                <w:rStyle w:val="Hyperlink"/>
                <w:rFonts w:eastAsia="Times New Roman"/>
                <w:noProof/>
                <w:lang w:eastAsia="nl-NL"/>
              </w:rPr>
              <w:t>Curatieve maatregelen</w:t>
            </w:r>
            <w:r>
              <w:rPr>
                <w:noProof/>
                <w:webHidden/>
              </w:rPr>
              <w:tab/>
            </w:r>
            <w:r>
              <w:rPr>
                <w:noProof/>
                <w:webHidden/>
              </w:rPr>
              <w:fldChar w:fldCharType="begin"/>
            </w:r>
            <w:r>
              <w:rPr>
                <w:noProof/>
                <w:webHidden/>
              </w:rPr>
              <w:instrText xml:space="preserve"> PAGEREF _Toc157781910 \h </w:instrText>
            </w:r>
            <w:r>
              <w:rPr>
                <w:noProof/>
                <w:webHidden/>
              </w:rPr>
            </w:r>
            <w:r>
              <w:rPr>
                <w:noProof/>
                <w:webHidden/>
              </w:rPr>
              <w:fldChar w:fldCharType="separate"/>
            </w:r>
            <w:r w:rsidR="00E23E14">
              <w:rPr>
                <w:noProof/>
                <w:webHidden/>
              </w:rPr>
              <w:t>7</w:t>
            </w:r>
            <w:r>
              <w:rPr>
                <w:noProof/>
                <w:webHidden/>
              </w:rPr>
              <w:fldChar w:fldCharType="end"/>
            </w:r>
          </w:hyperlink>
        </w:p>
        <w:p w14:paraId="5C0B2A0C" w14:textId="6ACCB9F4" w:rsidR="001758E3" w:rsidRDefault="001758E3">
          <w:pPr>
            <w:pStyle w:val="TOC2"/>
            <w:tabs>
              <w:tab w:val="right" w:leader="dot" w:pos="9062"/>
            </w:tabs>
            <w:rPr>
              <w:rFonts w:eastAsiaTheme="minorEastAsia"/>
              <w:noProof/>
              <w:kern w:val="2"/>
              <w:lang w:eastAsia="nl-NL"/>
              <w14:ligatures w14:val="standardContextual"/>
            </w:rPr>
          </w:pPr>
          <w:hyperlink w:anchor="_Toc157781911" w:history="1">
            <w:r w:rsidRPr="0093324D">
              <w:rPr>
                <w:rStyle w:val="Hyperlink"/>
                <w:noProof/>
              </w:rPr>
              <w:t>Onze directe aanpak bij pestgedrag en ruzie</w:t>
            </w:r>
            <w:r>
              <w:rPr>
                <w:noProof/>
                <w:webHidden/>
              </w:rPr>
              <w:tab/>
            </w:r>
            <w:r>
              <w:rPr>
                <w:noProof/>
                <w:webHidden/>
              </w:rPr>
              <w:fldChar w:fldCharType="begin"/>
            </w:r>
            <w:r>
              <w:rPr>
                <w:noProof/>
                <w:webHidden/>
              </w:rPr>
              <w:instrText xml:space="preserve"> PAGEREF _Toc157781911 \h </w:instrText>
            </w:r>
            <w:r>
              <w:rPr>
                <w:noProof/>
                <w:webHidden/>
              </w:rPr>
            </w:r>
            <w:r>
              <w:rPr>
                <w:noProof/>
                <w:webHidden/>
              </w:rPr>
              <w:fldChar w:fldCharType="separate"/>
            </w:r>
            <w:r w:rsidR="00E23E14">
              <w:rPr>
                <w:noProof/>
                <w:webHidden/>
              </w:rPr>
              <w:t>7</w:t>
            </w:r>
            <w:r>
              <w:rPr>
                <w:noProof/>
                <w:webHidden/>
              </w:rPr>
              <w:fldChar w:fldCharType="end"/>
            </w:r>
          </w:hyperlink>
        </w:p>
        <w:p w14:paraId="3358F8FC" w14:textId="5E313D98" w:rsidR="001758E3" w:rsidRDefault="001758E3">
          <w:pPr>
            <w:pStyle w:val="TOC2"/>
            <w:tabs>
              <w:tab w:val="right" w:leader="dot" w:pos="9062"/>
            </w:tabs>
            <w:rPr>
              <w:rFonts w:eastAsiaTheme="minorEastAsia"/>
              <w:noProof/>
              <w:kern w:val="2"/>
              <w:lang w:eastAsia="nl-NL"/>
              <w14:ligatures w14:val="standardContextual"/>
            </w:rPr>
          </w:pPr>
          <w:hyperlink w:anchor="_Toc157781912" w:history="1">
            <w:r w:rsidRPr="0093324D">
              <w:rPr>
                <w:rStyle w:val="Hyperlink"/>
                <w:noProof/>
              </w:rPr>
              <w:t>Onze planmatige aanpak bij pestgedrag of een slechte sfeer in de groep</w:t>
            </w:r>
            <w:r>
              <w:rPr>
                <w:noProof/>
                <w:webHidden/>
              </w:rPr>
              <w:tab/>
            </w:r>
            <w:r>
              <w:rPr>
                <w:noProof/>
                <w:webHidden/>
              </w:rPr>
              <w:fldChar w:fldCharType="begin"/>
            </w:r>
            <w:r>
              <w:rPr>
                <w:noProof/>
                <w:webHidden/>
              </w:rPr>
              <w:instrText xml:space="preserve"> PAGEREF _Toc157781912 \h </w:instrText>
            </w:r>
            <w:r>
              <w:rPr>
                <w:noProof/>
                <w:webHidden/>
              </w:rPr>
            </w:r>
            <w:r>
              <w:rPr>
                <w:noProof/>
                <w:webHidden/>
              </w:rPr>
              <w:fldChar w:fldCharType="separate"/>
            </w:r>
            <w:r w:rsidR="00E23E14">
              <w:rPr>
                <w:noProof/>
                <w:webHidden/>
              </w:rPr>
              <w:t>7</w:t>
            </w:r>
            <w:r>
              <w:rPr>
                <w:noProof/>
                <w:webHidden/>
              </w:rPr>
              <w:fldChar w:fldCharType="end"/>
            </w:r>
          </w:hyperlink>
        </w:p>
        <w:p w14:paraId="7754A13A" w14:textId="13870864" w:rsidR="001758E3" w:rsidRDefault="001758E3">
          <w:pPr>
            <w:pStyle w:val="TOC1"/>
            <w:tabs>
              <w:tab w:val="right" w:leader="dot" w:pos="9062"/>
            </w:tabs>
            <w:rPr>
              <w:rFonts w:eastAsiaTheme="minorEastAsia"/>
              <w:noProof/>
              <w:kern w:val="2"/>
              <w:lang w:eastAsia="nl-NL"/>
              <w14:ligatures w14:val="standardContextual"/>
            </w:rPr>
          </w:pPr>
          <w:hyperlink w:anchor="_Toc157781913" w:history="1">
            <w:r w:rsidRPr="0093324D">
              <w:rPr>
                <w:rStyle w:val="Hyperlink"/>
                <w:noProof/>
                <w:lang w:eastAsia="nl-NL"/>
              </w:rPr>
              <w:t>Adviezen aan de ouders</w:t>
            </w:r>
            <w:r>
              <w:rPr>
                <w:noProof/>
                <w:webHidden/>
              </w:rPr>
              <w:tab/>
            </w:r>
            <w:r>
              <w:rPr>
                <w:noProof/>
                <w:webHidden/>
              </w:rPr>
              <w:fldChar w:fldCharType="begin"/>
            </w:r>
            <w:r>
              <w:rPr>
                <w:noProof/>
                <w:webHidden/>
              </w:rPr>
              <w:instrText xml:space="preserve"> PAGEREF _Toc157781913 \h </w:instrText>
            </w:r>
            <w:r>
              <w:rPr>
                <w:noProof/>
                <w:webHidden/>
              </w:rPr>
            </w:r>
            <w:r>
              <w:rPr>
                <w:noProof/>
                <w:webHidden/>
              </w:rPr>
              <w:fldChar w:fldCharType="separate"/>
            </w:r>
            <w:r w:rsidR="00E23E14">
              <w:rPr>
                <w:noProof/>
                <w:webHidden/>
              </w:rPr>
              <w:t>9</w:t>
            </w:r>
            <w:r>
              <w:rPr>
                <w:noProof/>
                <w:webHidden/>
              </w:rPr>
              <w:fldChar w:fldCharType="end"/>
            </w:r>
          </w:hyperlink>
        </w:p>
        <w:p w14:paraId="04BA2B6E" w14:textId="0E8BE6BA" w:rsidR="001758E3" w:rsidRDefault="001758E3">
          <w:pPr>
            <w:pStyle w:val="TOC2"/>
            <w:tabs>
              <w:tab w:val="right" w:leader="dot" w:pos="9062"/>
            </w:tabs>
            <w:rPr>
              <w:rFonts w:eastAsiaTheme="minorEastAsia"/>
              <w:noProof/>
              <w:kern w:val="2"/>
              <w:lang w:eastAsia="nl-NL"/>
              <w14:ligatures w14:val="standardContextual"/>
            </w:rPr>
          </w:pPr>
          <w:hyperlink w:anchor="_Toc157781914" w:history="1">
            <w:r w:rsidRPr="0093324D">
              <w:rPr>
                <w:rStyle w:val="Hyperlink"/>
                <w:noProof/>
                <w:lang w:eastAsia="nl-NL"/>
              </w:rPr>
              <w:t>Ouders van gepeste kinderen</w:t>
            </w:r>
            <w:r>
              <w:rPr>
                <w:noProof/>
                <w:webHidden/>
              </w:rPr>
              <w:tab/>
            </w:r>
            <w:r>
              <w:rPr>
                <w:noProof/>
                <w:webHidden/>
              </w:rPr>
              <w:fldChar w:fldCharType="begin"/>
            </w:r>
            <w:r>
              <w:rPr>
                <w:noProof/>
                <w:webHidden/>
              </w:rPr>
              <w:instrText xml:space="preserve"> PAGEREF _Toc157781914 \h </w:instrText>
            </w:r>
            <w:r>
              <w:rPr>
                <w:noProof/>
                <w:webHidden/>
              </w:rPr>
            </w:r>
            <w:r>
              <w:rPr>
                <w:noProof/>
                <w:webHidden/>
              </w:rPr>
              <w:fldChar w:fldCharType="separate"/>
            </w:r>
            <w:r w:rsidR="00E23E14">
              <w:rPr>
                <w:noProof/>
                <w:webHidden/>
              </w:rPr>
              <w:t>9</w:t>
            </w:r>
            <w:r>
              <w:rPr>
                <w:noProof/>
                <w:webHidden/>
              </w:rPr>
              <w:fldChar w:fldCharType="end"/>
            </w:r>
          </w:hyperlink>
        </w:p>
        <w:p w14:paraId="7520CA17" w14:textId="4D57BA20" w:rsidR="001758E3" w:rsidRDefault="001758E3">
          <w:pPr>
            <w:pStyle w:val="TOC2"/>
            <w:tabs>
              <w:tab w:val="right" w:leader="dot" w:pos="9062"/>
            </w:tabs>
            <w:rPr>
              <w:rFonts w:eastAsiaTheme="minorEastAsia"/>
              <w:noProof/>
              <w:kern w:val="2"/>
              <w:lang w:eastAsia="nl-NL"/>
              <w14:ligatures w14:val="standardContextual"/>
            </w:rPr>
          </w:pPr>
          <w:hyperlink w:anchor="_Toc157781915" w:history="1">
            <w:r w:rsidRPr="0093324D">
              <w:rPr>
                <w:rStyle w:val="Hyperlink"/>
                <w:noProof/>
                <w:lang w:eastAsia="nl-NL"/>
              </w:rPr>
              <w:t>Ouders van pesters</w:t>
            </w:r>
            <w:r>
              <w:rPr>
                <w:noProof/>
                <w:webHidden/>
              </w:rPr>
              <w:tab/>
            </w:r>
            <w:r>
              <w:rPr>
                <w:noProof/>
                <w:webHidden/>
              </w:rPr>
              <w:fldChar w:fldCharType="begin"/>
            </w:r>
            <w:r>
              <w:rPr>
                <w:noProof/>
                <w:webHidden/>
              </w:rPr>
              <w:instrText xml:space="preserve"> PAGEREF _Toc157781915 \h </w:instrText>
            </w:r>
            <w:r>
              <w:rPr>
                <w:noProof/>
                <w:webHidden/>
              </w:rPr>
            </w:r>
            <w:r>
              <w:rPr>
                <w:noProof/>
                <w:webHidden/>
              </w:rPr>
              <w:fldChar w:fldCharType="separate"/>
            </w:r>
            <w:r w:rsidR="00E23E14">
              <w:rPr>
                <w:noProof/>
                <w:webHidden/>
              </w:rPr>
              <w:t>9</w:t>
            </w:r>
            <w:r>
              <w:rPr>
                <w:noProof/>
                <w:webHidden/>
              </w:rPr>
              <w:fldChar w:fldCharType="end"/>
            </w:r>
          </w:hyperlink>
        </w:p>
        <w:p w14:paraId="05F5B7DD" w14:textId="54947241" w:rsidR="001758E3" w:rsidRDefault="001758E3">
          <w:pPr>
            <w:pStyle w:val="TOC2"/>
            <w:tabs>
              <w:tab w:val="right" w:leader="dot" w:pos="9062"/>
            </w:tabs>
            <w:rPr>
              <w:rFonts w:eastAsiaTheme="minorEastAsia"/>
              <w:noProof/>
              <w:kern w:val="2"/>
              <w:lang w:eastAsia="nl-NL"/>
              <w14:ligatures w14:val="standardContextual"/>
            </w:rPr>
          </w:pPr>
          <w:hyperlink w:anchor="_Toc157781916" w:history="1">
            <w:r w:rsidRPr="0093324D">
              <w:rPr>
                <w:rStyle w:val="Hyperlink"/>
                <w:noProof/>
                <w:lang w:eastAsia="nl-NL"/>
              </w:rPr>
              <w:t>Alle andere ouders</w:t>
            </w:r>
            <w:r>
              <w:rPr>
                <w:noProof/>
                <w:webHidden/>
              </w:rPr>
              <w:tab/>
            </w:r>
            <w:r>
              <w:rPr>
                <w:noProof/>
                <w:webHidden/>
              </w:rPr>
              <w:fldChar w:fldCharType="begin"/>
            </w:r>
            <w:r>
              <w:rPr>
                <w:noProof/>
                <w:webHidden/>
              </w:rPr>
              <w:instrText xml:space="preserve"> PAGEREF _Toc157781916 \h </w:instrText>
            </w:r>
            <w:r>
              <w:rPr>
                <w:noProof/>
                <w:webHidden/>
              </w:rPr>
            </w:r>
            <w:r>
              <w:rPr>
                <w:noProof/>
                <w:webHidden/>
              </w:rPr>
              <w:fldChar w:fldCharType="separate"/>
            </w:r>
            <w:r w:rsidR="00E23E14">
              <w:rPr>
                <w:noProof/>
                <w:webHidden/>
              </w:rPr>
              <w:t>9</w:t>
            </w:r>
            <w:r>
              <w:rPr>
                <w:noProof/>
                <w:webHidden/>
              </w:rPr>
              <w:fldChar w:fldCharType="end"/>
            </w:r>
          </w:hyperlink>
        </w:p>
        <w:p w14:paraId="3E9B5527" w14:textId="5B663175" w:rsidR="001758E3" w:rsidRDefault="001758E3">
          <w:pPr>
            <w:pStyle w:val="TOC1"/>
            <w:tabs>
              <w:tab w:val="right" w:leader="dot" w:pos="9062"/>
            </w:tabs>
            <w:rPr>
              <w:rFonts w:eastAsiaTheme="minorEastAsia"/>
              <w:noProof/>
              <w:kern w:val="2"/>
              <w:lang w:eastAsia="nl-NL"/>
              <w14:ligatures w14:val="standardContextual"/>
            </w:rPr>
          </w:pPr>
          <w:hyperlink w:anchor="_Toc157781917" w:history="1">
            <w:r w:rsidRPr="0093324D">
              <w:rPr>
                <w:rStyle w:val="Hyperlink"/>
                <w:noProof/>
              </w:rPr>
              <w:t>Nazorg en monitoring</w:t>
            </w:r>
            <w:r>
              <w:rPr>
                <w:noProof/>
                <w:webHidden/>
              </w:rPr>
              <w:tab/>
            </w:r>
            <w:r>
              <w:rPr>
                <w:noProof/>
                <w:webHidden/>
              </w:rPr>
              <w:fldChar w:fldCharType="begin"/>
            </w:r>
            <w:r>
              <w:rPr>
                <w:noProof/>
                <w:webHidden/>
              </w:rPr>
              <w:instrText xml:space="preserve"> PAGEREF _Toc157781917 \h </w:instrText>
            </w:r>
            <w:r>
              <w:rPr>
                <w:noProof/>
                <w:webHidden/>
              </w:rPr>
            </w:r>
            <w:r>
              <w:rPr>
                <w:noProof/>
                <w:webHidden/>
              </w:rPr>
              <w:fldChar w:fldCharType="separate"/>
            </w:r>
            <w:r w:rsidR="00E23E14">
              <w:rPr>
                <w:noProof/>
                <w:webHidden/>
              </w:rPr>
              <w:t>10</w:t>
            </w:r>
            <w:r>
              <w:rPr>
                <w:noProof/>
                <w:webHidden/>
              </w:rPr>
              <w:fldChar w:fldCharType="end"/>
            </w:r>
          </w:hyperlink>
        </w:p>
        <w:p w14:paraId="681E9806" w14:textId="3F1E51DA" w:rsidR="001758E3" w:rsidRDefault="001758E3">
          <w:pPr>
            <w:pStyle w:val="TOC2"/>
            <w:tabs>
              <w:tab w:val="right" w:leader="dot" w:pos="9062"/>
            </w:tabs>
            <w:rPr>
              <w:rFonts w:eastAsiaTheme="minorEastAsia"/>
              <w:noProof/>
              <w:kern w:val="2"/>
              <w:lang w:eastAsia="nl-NL"/>
              <w14:ligatures w14:val="standardContextual"/>
            </w:rPr>
          </w:pPr>
          <w:hyperlink w:anchor="_Toc157781918" w:history="1">
            <w:r w:rsidRPr="0093324D">
              <w:rPr>
                <w:rStyle w:val="Hyperlink"/>
                <w:noProof/>
                <w:lang w:eastAsia="nl-NL"/>
              </w:rPr>
              <w:t>Samenwerking</w:t>
            </w:r>
            <w:r>
              <w:rPr>
                <w:noProof/>
                <w:webHidden/>
              </w:rPr>
              <w:tab/>
            </w:r>
            <w:r>
              <w:rPr>
                <w:noProof/>
                <w:webHidden/>
              </w:rPr>
              <w:fldChar w:fldCharType="begin"/>
            </w:r>
            <w:r>
              <w:rPr>
                <w:noProof/>
                <w:webHidden/>
              </w:rPr>
              <w:instrText xml:space="preserve"> PAGEREF _Toc157781918 \h </w:instrText>
            </w:r>
            <w:r>
              <w:rPr>
                <w:noProof/>
                <w:webHidden/>
              </w:rPr>
            </w:r>
            <w:r>
              <w:rPr>
                <w:noProof/>
                <w:webHidden/>
              </w:rPr>
              <w:fldChar w:fldCharType="separate"/>
            </w:r>
            <w:r w:rsidR="00E23E14">
              <w:rPr>
                <w:noProof/>
                <w:webHidden/>
              </w:rPr>
              <w:t>10</w:t>
            </w:r>
            <w:r>
              <w:rPr>
                <w:noProof/>
                <w:webHidden/>
              </w:rPr>
              <w:fldChar w:fldCharType="end"/>
            </w:r>
          </w:hyperlink>
        </w:p>
        <w:p w14:paraId="78BB1CBB" w14:textId="1C7A0EBC" w:rsidR="001758E3" w:rsidRDefault="001758E3">
          <w:pPr>
            <w:pStyle w:val="TOC2"/>
            <w:tabs>
              <w:tab w:val="right" w:leader="dot" w:pos="9062"/>
            </w:tabs>
            <w:rPr>
              <w:rFonts w:eastAsiaTheme="minorEastAsia"/>
              <w:noProof/>
              <w:kern w:val="2"/>
              <w:lang w:eastAsia="nl-NL"/>
              <w14:ligatures w14:val="standardContextual"/>
            </w:rPr>
          </w:pPr>
          <w:hyperlink w:anchor="_Toc157781919" w:history="1">
            <w:r w:rsidRPr="0093324D">
              <w:rPr>
                <w:rStyle w:val="Hyperlink"/>
                <w:noProof/>
                <w:lang w:eastAsia="nl-NL"/>
              </w:rPr>
              <w:t>Klachtenregeling</w:t>
            </w:r>
            <w:r>
              <w:rPr>
                <w:noProof/>
                <w:webHidden/>
              </w:rPr>
              <w:tab/>
            </w:r>
            <w:r>
              <w:rPr>
                <w:noProof/>
                <w:webHidden/>
              </w:rPr>
              <w:fldChar w:fldCharType="begin"/>
            </w:r>
            <w:r>
              <w:rPr>
                <w:noProof/>
                <w:webHidden/>
              </w:rPr>
              <w:instrText xml:space="preserve"> PAGEREF _Toc157781919 \h </w:instrText>
            </w:r>
            <w:r>
              <w:rPr>
                <w:noProof/>
                <w:webHidden/>
              </w:rPr>
            </w:r>
            <w:r>
              <w:rPr>
                <w:noProof/>
                <w:webHidden/>
              </w:rPr>
              <w:fldChar w:fldCharType="separate"/>
            </w:r>
            <w:r w:rsidR="00E23E14">
              <w:rPr>
                <w:noProof/>
                <w:webHidden/>
              </w:rPr>
              <w:t>10</w:t>
            </w:r>
            <w:r>
              <w:rPr>
                <w:noProof/>
                <w:webHidden/>
              </w:rPr>
              <w:fldChar w:fldCharType="end"/>
            </w:r>
          </w:hyperlink>
        </w:p>
        <w:p w14:paraId="3D4A2A1E" w14:textId="79110781" w:rsidR="001758E3" w:rsidRDefault="001758E3">
          <w:pPr>
            <w:pStyle w:val="TOC2"/>
            <w:tabs>
              <w:tab w:val="right" w:leader="dot" w:pos="9062"/>
            </w:tabs>
            <w:rPr>
              <w:rFonts w:eastAsiaTheme="minorEastAsia"/>
              <w:noProof/>
              <w:kern w:val="2"/>
              <w:lang w:eastAsia="nl-NL"/>
              <w14:ligatures w14:val="standardContextual"/>
            </w:rPr>
          </w:pPr>
          <w:hyperlink w:anchor="_Toc157781920" w:history="1">
            <w:r w:rsidRPr="0093324D">
              <w:rPr>
                <w:rStyle w:val="Hyperlink"/>
                <w:noProof/>
                <w:lang w:eastAsia="nl-NL"/>
              </w:rPr>
              <w:t>Verslaglegging</w:t>
            </w:r>
            <w:r>
              <w:rPr>
                <w:noProof/>
                <w:webHidden/>
              </w:rPr>
              <w:tab/>
            </w:r>
            <w:r>
              <w:rPr>
                <w:noProof/>
                <w:webHidden/>
              </w:rPr>
              <w:fldChar w:fldCharType="begin"/>
            </w:r>
            <w:r>
              <w:rPr>
                <w:noProof/>
                <w:webHidden/>
              </w:rPr>
              <w:instrText xml:space="preserve"> PAGEREF _Toc157781920 \h </w:instrText>
            </w:r>
            <w:r>
              <w:rPr>
                <w:noProof/>
                <w:webHidden/>
              </w:rPr>
            </w:r>
            <w:r>
              <w:rPr>
                <w:noProof/>
                <w:webHidden/>
              </w:rPr>
              <w:fldChar w:fldCharType="separate"/>
            </w:r>
            <w:r w:rsidR="00E23E14">
              <w:rPr>
                <w:noProof/>
                <w:webHidden/>
              </w:rPr>
              <w:t>10</w:t>
            </w:r>
            <w:r>
              <w:rPr>
                <w:noProof/>
                <w:webHidden/>
              </w:rPr>
              <w:fldChar w:fldCharType="end"/>
            </w:r>
          </w:hyperlink>
        </w:p>
        <w:p w14:paraId="613EA839" w14:textId="1D432EEC" w:rsidR="001758E3" w:rsidRDefault="001758E3">
          <w:pPr>
            <w:pStyle w:val="TOC2"/>
            <w:tabs>
              <w:tab w:val="right" w:leader="dot" w:pos="9062"/>
            </w:tabs>
            <w:rPr>
              <w:rFonts w:eastAsiaTheme="minorEastAsia"/>
              <w:noProof/>
              <w:kern w:val="2"/>
              <w:lang w:eastAsia="nl-NL"/>
              <w14:ligatures w14:val="standardContextual"/>
            </w:rPr>
          </w:pPr>
          <w:hyperlink w:anchor="_Toc157781921" w:history="1">
            <w:r w:rsidRPr="0093324D">
              <w:rPr>
                <w:rStyle w:val="Hyperlink"/>
                <w:noProof/>
                <w:lang w:eastAsia="nl-NL"/>
              </w:rPr>
              <w:t>Monitoren</w:t>
            </w:r>
            <w:r>
              <w:rPr>
                <w:noProof/>
                <w:webHidden/>
              </w:rPr>
              <w:tab/>
            </w:r>
            <w:r>
              <w:rPr>
                <w:noProof/>
                <w:webHidden/>
              </w:rPr>
              <w:fldChar w:fldCharType="begin"/>
            </w:r>
            <w:r>
              <w:rPr>
                <w:noProof/>
                <w:webHidden/>
              </w:rPr>
              <w:instrText xml:space="preserve"> PAGEREF _Toc157781921 \h </w:instrText>
            </w:r>
            <w:r>
              <w:rPr>
                <w:noProof/>
                <w:webHidden/>
              </w:rPr>
            </w:r>
            <w:r>
              <w:rPr>
                <w:noProof/>
                <w:webHidden/>
              </w:rPr>
              <w:fldChar w:fldCharType="separate"/>
            </w:r>
            <w:r w:rsidR="00E23E14">
              <w:rPr>
                <w:noProof/>
                <w:webHidden/>
              </w:rPr>
              <w:t>10</w:t>
            </w:r>
            <w:r>
              <w:rPr>
                <w:noProof/>
                <w:webHidden/>
              </w:rPr>
              <w:fldChar w:fldCharType="end"/>
            </w:r>
          </w:hyperlink>
        </w:p>
        <w:p w14:paraId="3BC87F0E" w14:textId="06D9A559" w:rsidR="001758E3" w:rsidRDefault="001758E3">
          <w:pPr>
            <w:pStyle w:val="TOC2"/>
            <w:tabs>
              <w:tab w:val="right" w:leader="dot" w:pos="9062"/>
            </w:tabs>
            <w:rPr>
              <w:rFonts w:eastAsiaTheme="minorEastAsia"/>
              <w:noProof/>
              <w:kern w:val="2"/>
              <w:lang w:eastAsia="nl-NL"/>
              <w14:ligatures w14:val="standardContextual"/>
            </w:rPr>
          </w:pPr>
          <w:hyperlink w:anchor="_Toc157781922" w:history="1">
            <w:r w:rsidRPr="0093324D">
              <w:rPr>
                <w:rStyle w:val="Hyperlink"/>
                <w:noProof/>
                <w:lang w:eastAsia="nl-NL"/>
              </w:rPr>
              <w:t>Afwijken van het anti-pestprotocol</w:t>
            </w:r>
            <w:r>
              <w:rPr>
                <w:noProof/>
                <w:webHidden/>
              </w:rPr>
              <w:tab/>
            </w:r>
            <w:r>
              <w:rPr>
                <w:noProof/>
                <w:webHidden/>
              </w:rPr>
              <w:fldChar w:fldCharType="begin"/>
            </w:r>
            <w:r>
              <w:rPr>
                <w:noProof/>
                <w:webHidden/>
              </w:rPr>
              <w:instrText xml:space="preserve"> PAGEREF _Toc157781922 \h </w:instrText>
            </w:r>
            <w:r>
              <w:rPr>
                <w:noProof/>
                <w:webHidden/>
              </w:rPr>
            </w:r>
            <w:r>
              <w:rPr>
                <w:noProof/>
                <w:webHidden/>
              </w:rPr>
              <w:fldChar w:fldCharType="separate"/>
            </w:r>
            <w:r w:rsidR="00E23E14">
              <w:rPr>
                <w:noProof/>
                <w:webHidden/>
              </w:rPr>
              <w:t>10</w:t>
            </w:r>
            <w:r>
              <w:rPr>
                <w:noProof/>
                <w:webHidden/>
              </w:rPr>
              <w:fldChar w:fldCharType="end"/>
            </w:r>
          </w:hyperlink>
        </w:p>
        <w:p w14:paraId="223AACAA" w14:textId="15BF0897" w:rsidR="00457B0B" w:rsidRDefault="00457B0B">
          <w:r>
            <w:rPr>
              <w:b/>
              <w:bCs/>
            </w:rPr>
            <w:fldChar w:fldCharType="end"/>
          </w:r>
        </w:p>
      </w:sdtContent>
    </w:sdt>
    <w:p w14:paraId="6F7D7623" w14:textId="6D681C05" w:rsidR="00930196" w:rsidRDefault="00930196" w:rsidP="4449D590">
      <w:pPr>
        <w:rPr>
          <w:rFonts w:eastAsiaTheme="minorEastAsia"/>
        </w:rPr>
      </w:pPr>
    </w:p>
    <w:p w14:paraId="235A1FCB" w14:textId="3FC6C35A" w:rsidR="00930196" w:rsidRDefault="00930196" w:rsidP="4449D590">
      <w:pPr>
        <w:rPr>
          <w:rFonts w:eastAsiaTheme="minorEastAsia"/>
        </w:rPr>
      </w:pPr>
    </w:p>
    <w:p w14:paraId="5E7B3E36" w14:textId="77777777" w:rsidR="008E0BE8" w:rsidRDefault="008E0BE8">
      <w:pPr>
        <w:spacing w:after="160"/>
        <w:rPr>
          <w:rFonts w:asciiTheme="majorHAnsi" w:eastAsiaTheme="majorEastAsia" w:hAnsiTheme="majorHAnsi" w:cstheme="majorBidi"/>
          <w:color w:val="2E74B5" w:themeColor="accent1" w:themeShade="BF"/>
          <w:sz w:val="32"/>
          <w:szCs w:val="32"/>
        </w:rPr>
      </w:pPr>
      <w:r>
        <w:br w:type="page"/>
      </w:r>
    </w:p>
    <w:p w14:paraId="7C09EEC4" w14:textId="0AB1B50C" w:rsidR="00930196" w:rsidRDefault="188FFAB1" w:rsidP="4449D590">
      <w:pPr>
        <w:pStyle w:val="Heading1"/>
      </w:pPr>
      <w:bookmarkStart w:id="2" w:name="_Toc157781904"/>
      <w:r>
        <w:t>Voorwoord</w:t>
      </w:r>
      <w:bookmarkEnd w:id="2"/>
    </w:p>
    <w:p w14:paraId="1C65E0C0" w14:textId="4EBC4A36" w:rsidR="00930196" w:rsidRDefault="188FFAB1" w:rsidP="4449D590">
      <w:r w:rsidRPr="4449D590">
        <w:t xml:space="preserve">Dit anti-pestprotocol heeft als doel: “Alle kinderen moeten zich in hun </w:t>
      </w:r>
      <w:r w:rsidR="001F4159">
        <w:t xml:space="preserve">periode op </w:t>
      </w:r>
      <w:r w:rsidR="00B931B8">
        <w:t>‘t Mulderke</w:t>
      </w:r>
      <w:r w:rsidRPr="4449D590">
        <w:t xml:space="preserve"> veilig voelen, zodat zij zich optimaal kunnen ontwikkelen”. Door regels en afspraken zichtbaar te maken kunnen kinderen en volwassenen, als er zich ongewenste situaties voordoen, elkaar aanspreken op deze regels en afspraken. Dat vraagt wel, dat wij kinderen leren zich assertief op te stellen. Door elkaar te steunen en wederzijds respect te tonen</w:t>
      </w:r>
      <w:r w:rsidR="008E065D">
        <w:t>,</w:t>
      </w:r>
      <w:r w:rsidRPr="4449D590">
        <w:t xml:space="preserve"> stellen we alle kinderen in de gelegenheid om met veel plezier naar school te gaan! Leerkrachten en ouders uit de KR onderschrijven gezamenlijk</w:t>
      </w:r>
      <w:r w:rsidR="00305FF8">
        <w:t>e</w:t>
      </w:r>
      <w:r w:rsidRPr="4449D590">
        <w:t xml:space="preserve"> dit anti -pestprotocol</w:t>
      </w:r>
      <w:r w:rsidR="00305FF8">
        <w:t>.</w:t>
      </w:r>
    </w:p>
    <w:p w14:paraId="5099004A" w14:textId="13469691" w:rsidR="00930196" w:rsidRDefault="00930196" w:rsidP="00D27170">
      <w:pPr>
        <w:pStyle w:val="Heading1"/>
      </w:pPr>
      <w:bookmarkStart w:id="3" w:name="_Toc157781905"/>
      <w:r>
        <w:t>Inleiding</w:t>
      </w:r>
      <w:bookmarkEnd w:id="1"/>
      <w:bookmarkEnd w:id="3"/>
    </w:p>
    <w:p w14:paraId="021F582A" w14:textId="2877E5BE" w:rsidR="00930196" w:rsidRDefault="00930196" w:rsidP="00930196">
      <w:r>
        <w:t>Pesten komt op iedere school voor, ook bij ons. Het is een probleem wat wij onder ogen zien en serieus aan pakken.</w:t>
      </w:r>
    </w:p>
    <w:p w14:paraId="0A37501D" w14:textId="77777777" w:rsidR="00930196" w:rsidRDefault="00930196" w:rsidP="00930196"/>
    <w:p w14:paraId="13AC7414" w14:textId="77777777" w:rsidR="00930196" w:rsidRDefault="00930196" w:rsidP="00930196">
      <w:r>
        <w:t xml:space="preserve">Daar zijn wel enkele voorwaarden aan verbonden: </w:t>
      </w:r>
    </w:p>
    <w:p w14:paraId="1C451DEB" w14:textId="0E37655F" w:rsidR="00930196" w:rsidRDefault="00930196" w:rsidP="00930196">
      <w:pPr>
        <w:pStyle w:val="ListParagraph"/>
        <w:numPr>
          <w:ilvl w:val="0"/>
          <w:numId w:val="1"/>
        </w:numPr>
      </w:pPr>
      <w:r>
        <w:t xml:space="preserve">Iedereen dient ervan doordrongen te zijn, dat pestproblemen een negatieve invloed hebben op de gehele ontwikkeling van </w:t>
      </w:r>
      <w:r w:rsidR="008E065D">
        <w:t>een kind</w:t>
      </w:r>
      <w:r>
        <w:t xml:space="preserve">. </w:t>
      </w:r>
    </w:p>
    <w:p w14:paraId="1BFB8980" w14:textId="77777777" w:rsidR="00930196" w:rsidRDefault="00930196" w:rsidP="00930196">
      <w:pPr>
        <w:pStyle w:val="ListParagraph"/>
        <w:numPr>
          <w:ilvl w:val="0"/>
          <w:numId w:val="1"/>
        </w:numPr>
      </w:pPr>
      <w:r>
        <w:t xml:space="preserve">Het pestgedrag binnen een groep heeft zowel een negatieve invloed op het welbevinden van het individuele kind als op het pedagogisch klimaat binnen de groep. </w:t>
      </w:r>
    </w:p>
    <w:p w14:paraId="374DF47D" w14:textId="14D80C9B" w:rsidR="00930196" w:rsidRDefault="00930196" w:rsidP="00930196">
      <w:pPr>
        <w:pStyle w:val="ListParagraph"/>
        <w:numPr>
          <w:ilvl w:val="0"/>
          <w:numId w:val="1"/>
        </w:numPr>
      </w:pPr>
      <w:r>
        <w:t xml:space="preserve">Pesten moet als probleem worden gezien door alle direct betrokken partijen: </w:t>
      </w:r>
      <w:r w:rsidR="007677EC">
        <w:t>kinderen</w:t>
      </w:r>
      <w:r>
        <w:t xml:space="preserve"> (gepeste kinderen, pesters en de zwijgende groep), </w:t>
      </w:r>
      <w:r w:rsidR="00773540">
        <w:t>medewerkers</w:t>
      </w:r>
      <w:r>
        <w:t xml:space="preserve"> en de ouders/verzorgers. </w:t>
      </w:r>
    </w:p>
    <w:p w14:paraId="7220B64F" w14:textId="77777777" w:rsidR="00930196" w:rsidRDefault="00930196" w:rsidP="00930196">
      <w:pPr>
        <w:pStyle w:val="ListParagraph"/>
        <w:numPr>
          <w:ilvl w:val="0"/>
          <w:numId w:val="1"/>
        </w:numPr>
      </w:pPr>
      <w:r>
        <w:t xml:space="preserve">Los van het feit of pesten wel of niet aan de orde is, moet het onderwerp pesten met de kinderen bespreekbaar worden gemaakt. </w:t>
      </w:r>
    </w:p>
    <w:p w14:paraId="01DF14FD" w14:textId="737C577A" w:rsidR="00930196" w:rsidRDefault="00930196" w:rsidP="00930196">
      <w:pPr>
        <w:pStyle w:val="ListParagraph"/>
        <w:numPr>
          <w:ilvl w:val="0"/>
          <w:numId w:val="1"/>
        </w:numPr>
      </w:pPr>
      <w:r>
        <w:t xml:space="preserve">Als pesten optreedt, moeten </w:t>
      </w:r>
      <w:r w:rsidR="00B93A3D">
        <w:t>medewerkers</w:t>
      </w:r>
      <w:r>
        <w:t xml:space="preserve"> (in samenwerking met de ouders) dat kunnen signaleren en duidelijk stelling nemen. </w:t>
      </w:r>
    </w:p>
    <w:p w14:paraId="2D948535" w14:textId="1D583159" w:rsidR="00930196" w:rsidRDefault="00930196" w:rsidP="00930196">
      <w:pPr>
        <w:pStyle w:val="ListParagraph"/>
        <w:numPr>
          <w:ilvl w:val="0"/>
          <w:numId w:val="1"/>
        </w:numPr>
      </w:pPr>
      <w:r>
        <w:t xml:space="preserve">Wanneer pesten ondanks alle inspanningen toch weer de kop opsteekt, moet </w:t>
      </w:r>
      <w:r w:rsidR="00B93A3D">
        <w:t>het kindcentrum</w:t>
      </w:r>
      <w:r>
        <w:t xml:space="preserve"> beschikken over een directe aanpak. </w:t>
      </w:r>
    </w:p>
    <w:p w14:paraId="009D87C3" w14:textId="77777777" w:rsidR="00930196" w:rsidRDefault="00930196" w:rsidP="00930196">
      <w:pPr>
        <w:pStyle w:val="ListParagraph"/>
        <w:numPr>
          <w:ilvl w:val="0"/>
          <w:numId w:val="1"/>
        </w:numPr>
      </w:pPr>
      <w:r>
        <w:t xml:space="preserve">Wanneer het probleem niet op de juiste wijze wordt aangepakt of de aanpak niet het gewenste resultaat oplevert dan is de inschakeling van de directie nodig. </w:t>
      </w:r>
    </w:p>
    <w:p w14:paraId="1B78167D" w14:textId="77777777" w:rsidR="008E0BE8" w:rsidRDefault="008E0BE8" w:rsidP="008E0BE8"/>
    <w:p w14:paraId="5D4D0CD1" w14:textId="77777777" w:rsidR="008E0BE8" w:rsidRDefault="008E0BE8" w:rsidP="008E0BE8"/>
    <w:p w14:paraId="23D4CF21" w14:textId="10538876" w:rsidR="008E0BE8" w:rsidRDefault="008E0BE8" w:rsidP="008E0BE8">
      <w:pPr>
        <w:pStyle w:val="Heading2"/>
      </w:pPr>
      <w:bookmarkStart w:id="4" w:name="_Toc157781906"/>
      <w:r>
        <w:t>Schoolcontactpersonen en antipestcoördinatoren</w:t>
      </w:r>
      <w:bookmarkEnd w:id="4"/>
    </w:p>
    <w:p w14:paraId="0A57869B" w14:textId="3520B51E" w:rsidR="008E0BE8" w:rsidRPr="008E0BE8" w:rsidRDefault="00930196" w:rsidP="008E0BE8">
      <w:r w:rsidRPr="008E0BE8">
        <w:t>Er zijn op school twee schoolcontactpersonen</w:t>
      </w:r>
      <w:r w:rsidR="31135868" w:rsidRPr="008E0BE8">
        <w:t xml:space="preserve">: </w:t>
      </w:r>
      <w:r w:rsidR="00F273B9">
        <w:t>Mieke Cornel</w:t>
      </w:r>
      <w:r w:rsidR="00BE7952">
        <w:t xml:space="preserve">issen en John Ruys. </w:t>
      </w:r>
      <w:r w:rsidR="31135868" w:rsidRPr="008E0BE8">
        <w:t xml:space="preserve"> </w:t>
      </w:r>
    </w:p>
    <w:p w14:paraId="7F49A89A" w14:textId="29FCC0DF" w:rsidR="00930196" w:rsidRPr="008E0BE8" w:rsidRDefault="31135868" w:rsidP="008E0BE8">
      <w:r>
        <w:t xml:space="preserve">Er </w:t>
      </w:r>
      <w:r w:rsidR="03E5106C">
        <w:t xml:space="preserve">zijn </w:t>
      </w:r>
      <w:r w:rsidR="00B64543">
        <w:t xml:space="preserve">twee </w:t>
      </w:r>
      <w:r w:rsidR="00930196">
        <w:t>antipest-coördinator</w:t>
      </w:r>
      <w:r w:rsidR="00B64543">
        <w:t>en</w:t>
      </w:r>
      <w:r w:rsidR="00930196">
        <w:t xml:space="preserve"> aangesteld</w:t>
      </w:r>
      <w:r w:rsidR="4FD8232B">
        <w:t xml:space="preserve">: </w:t>
      </w:r>
      <w:r w:rsidR="00F273B9">
        <w:t>Amber v</w:t>
      </w:r>
      <w:r w:rsidR="11EDAECC">
        <w:t xml:space="preserve">an </w:t>
      </w:r>
      <w:r w:rsidR="00F273B9">
        <w:t>d</w:t>
      </w:r>
      <w:r w:rsidR="76EDF11F">
        <w:t>er</w:t>
      </w:r>
      <w:r w:rsidR="00F273B9">
        <w:t xml:space="preserve"> Venne en Chantal van den Dries. </w:t>
      </w:r>
    </w:p>
    <w:p w14:paraId="5DAB6C7B" w14:textId="77777777" w:rsidR="00930196" w:rsidRPr="001458F4" w:rsidRDefault="00930196" w:rsidP="00930196">
      <w:pPr>
        <w:rPr>
          <w:color w:val="FF0000"/>
        </w:rPr>
      </w:pPr>
    </w:p>
    <w:p w14:paraId="451A9C41" w14:textId="77777777" w:rsidR="005C5D80" w:rsidRDefault="005C5D80">
      <w:pPr>
        <w:spacing w:after="160"/>
        <w:rPr>
          <w:rFonts w:asciiTheme="majorHAnsi" w:eastAsiaTheme="majorEastAsia" w:hAnsiTheme="majorHAnsi" w:cstheme="majorBidi"/>
          <w:color w:val="2E74B5" w:themeColor="accent1" w:themeShade="BF"/>
          <w:sz w:val="32"/>
          <w:szCs w:val="32"/>
        </w:rPr>
      </w:pPr>
      <w:bookmarkStart w:id="5" w:name="_Toc121586716"/>
      <w:r>
        <w:br w:type="page"/>
      </w:r>
    </w:p>
    <w:p w14:paraId="0949D38C" w14:textId="73C419B1" w:rsidR="00930196" w:rsidRDefault="00930196" w:rsidP="00D27170">
      <w:pPr>
        <w:pStyle w:val="Heading1"/>
      </w:pPr>
      <w:bookmarkStart w:id="6" w:name="_Toc157781907"/>
      <w:r>
        <w:t>Wat is pesten?</w:t>
      </w:r>
      <w:bookmarkEnd w:id="5"/>
      <w:bookmarkEnd w:id="6"/>
    </w:p>
    <w:p w14:paraId="3D612F4E" w14:textId="77777777" w:rsidR="00930196" w:rsidRPr="00930196" w:rsidRDefault="00930196" w:rsidP="00930196">
      <w:r>
        <w:t>Pesten is het langdurig en/of herhaaldelijk uitoefenen van geestelijk en/of lichamelijk geweld door een persoon of groep tegen één of meer medeleerlingen, die niet (meer) in staat is/zijn zichzelf te verdedigen.</w:t>
      </w:r>
    </w:p>
    <w:p w14:paraId="02EB378F" w14:textId="77777777" w:rsidR="00930196" w:rsidRDefault="00930196"/>
    <w:p w14:paraId="45E439E2" w14:textId="77777777" w:rsidR="00930196" w:rsidRDefault="00930196">
      <w:r>
        <w:t>Dit zijn een aantal voorbeelden van pesten:</w:t>
      </w:r>
    </w:p>
    <w:p w14:paraId="2D16E9D0" w14:textId="77777777" w:rsidR="00930196" w:rsidRDefault="00930196" w:rsidP="00930196">
      <w:pPr>
        <w:pStyle w:val="ListParagraph"/>
        <w:numPr>
          <w:ilvl w:val="0"/>
          <w:numId w:val="2"/>
        </w:numPr>
      </w:pPr>
      <w:r>
        <w:t>Stukmaken, verstoppen of afpakken van persoonlijke eigendommen</w:t>
      </w:r>
    </w:p>
    <w:p w14:paraId="01C80796" w14:textId="77777777" w:rsidR="00930196" w:rsidRDefault="00930196" w:rsidP="00930196">
      <w:pPr>
        <w:pStyle w:val="ListParagraph"/>
        <w:numPr>
          <w:ilvl w:val="0"/>
          <w:numId w:val="2"/>
        </w:numPr>
      </w:pPr>
      <w:r>
        <w:t>Naroepen, uitlachen en/of belachelijk maken</w:t>
      </w:r>
    </w:p>
    <w:p w14:paraId="7013D223" w14:textId="77777777" w:rsidR="00930196" w:rsidRDefault="00A96A9B" w:rsidP="00930196">
      <w:pPr>
        <w:pStyle w:val="ListParagraph"/>
        <w:numPr>
          <w:ilvl w:val="0"/>
          <w:numId w:val="2"/>
        </w:numPr>
      </w:pPr>
      <w:r>
        <w:t>Uits</w:t>
      </w:r>
      <w:r w:rsidR="00930196">
        <w:t>chelden of bedreigen</w:t>
      </w:r>
    </w:p>
    <w:p w14:paraId="178842FC" w14:textId="77777777" w:rsidR="00930196" w:rsidRDefault="00930196" w:rsidP="00930196">
      <w:pPr>
        <w:pStyle w:val="ListParagraph"/>
        <w:numPr>
          <w:ilvl w:val="0"/>
          <w:numId w:val="2"/>
        </w:numPr>
      </w:pPr>
      <w:r>
        <w:t>Nadoen, bij voorkeur sterk overdreven</w:t>
      </w:r>
    </w:p>
    <w:p w14:paraId="38850671" w14:textId="77777777" w:rsidR="00930196" w:rsidRDefault="00930196" w:rsidP="00930196">
      <w:pPr>
        <w:pStyle w:val="ListParagraph"/>
        <w:numPr>
          <w:ilvl w:val="0"/>
          <w:numId w:val="2"/>
        </w:numPr>
      </w:pPr>
      <w:r>
        <w:t>Uitsluiten van groepsactiviteiten</w:t>
      </w:r>
    </w:p>
    <w:p w14:paraId="6DC2F407" w14:textId="77777777" w:rsidR="00930196" w:rsidRDefault="00930196" w:rsidP="00930196">
      <w:pPr>
        <w:pStyle w:val="ListParagraph"/>
        <w:numPr>
          <w:ilvl w:val="0"/>
          <w:numId w:val="2"/>
        </w:numPr>
      </w:pPr>
      <w:r>
        <w:t>Doodzwijgen</w:t>
      </w:r>
    </w:p>
    <w:p w14:paraId="4D1BDAD8" w14:textId="77777777" w:rsidR="00930196" w:rsidRDefault="00930196" w:rsidP="00930196">
      <w:pPr>
        <w:pStyle w:val="ListParagraph"/>
        <w:numPr>
          <w:ilvl w:val="0"/>
          <w:numId w:val="2"/>
        </w:numPr>
      </w:pPr>
      <w:r>
        <w:t>Fysiek geweld</w:t>
      </w:r>
    </w:p>
    <w:p w14:paraId="24232B0C" w14:textId="3C8D5BBF" w:rsidR="00930196" w:rsidRPr="009928A5" w:rsidRDefault="009928A5" w:rsidP="00930196">
      <w:pPr>
        <w:pStyle w:val="ListParagraph"/>
        <w:numPr>
          <w:ilvl w:val="0"/>
          <w:numId w:val="2"/>
        </w:numPr>
        <w:rPr>
          <w:lang w:val="en-US"/>
        </w:rPr>
      </w:pPr>
      <w:r w:rsidRPr="79590BBB">
        <w:rPr>
          <w:lang w:val="en-US"/>
        </w:rPr>
        <w:t>Cyber</w:t>
      </w:r>
      <w:r w:rsidR="00930196" w:rsidRPr="79590BBB">
        <w:rPr>
          <w:lang w:val="en-US"/>
        </w:rPr>
        <w:t xml:space="preserve">pesten: </w:t>
      </w:r>
      <w:r w:rsidR="150AB3D9" w:rsidRPr="79590BBB">
        <w:rPr>
          <w:lang w:val="en-US"/>
        </w:rPr>
        <w:t xml:space="preserve">denk aan onder andere </w:t>
      </w:r>
      <w:r w:rsidR="00930196" w:rsidRPr="79590BBB">
        <w:rPr>
          <w:lang w:val="en-US"/>
        </w:rPr>
        <w:t>email, social media, whats app</w:t>
      </w:r>
      <w:r w:rsidRPr="79590BBB">
        <w:rPr>
          <w:lang w:val="en-US"/>
        </w:rPr>
        <w:t>, online gaming, video livestreams</w:t>
      </w:r>
    </w:p>
    <w:p w14:paraId="6A05A809" w14:textId="77777777" w:rsidR="00A96A9B" w:rsidRPr="009928A5" w:rsidRDefault="00A96A9B" w:rsidP="00A96A9B">
      <w:pPr>
        <w:rPr>
          <w:lang w:val="en-US"/>
        </w:rPr>
      </w:pPr>
    </w:p>
    <w:p w14:paraId="5A39BBE3" w14:textId="0CF9EDB3" w:rsidR="00A96A9B" w:rsidRDefault="00A96A9B" w:rsidP="00A96A9B">
      <w:r>
        <w:t>Er is een verschil tussen plagen en pesten. Bij plagen gaat het om incidentele gebeurtenissen en is er een gelijke machtsverhouding. Er is geen winnaar of verliezer en het ‘slachtoffer’ is in staat zichzelf te verdedigen. Het ‘slachtoffer’ loopt geen (blijvende) fysieke en/of psychische schade op.</w:t>
      </w:r>
    </w:p>
    <w:p w14:paraId="3A6B1EDE" w14:textId="77777777" w:rsidR="00A96A9B" w:rsidRDefault="00A96A9B" w:rsidP="00A96A9B">
      <w:pPr>
        <w:pStyle w:val="Heading1"/>
      </w:pPr>
      <w:bookmarkStart w:id="7" w:name="_Toc1253036324"/>
      <w:bookmarkStart w:id="8" w:name="_Toc157781908"/>
      <w:r>
        <w:t>Aanpak van pesten</w:t>
      </w:r>
      <w:bookmarkEnd w:id="7"/>
      <w:bookmarkEnd w:id="8"/>
    </w:p>
    <w:p w14:paraId="3634152A" w14:textId="77777777" w:rsidR="00A96A9B" w:rsidRDefault="00CE44A3" w:rsidP="00A96A9B">
      <w:pPr>
        <w:pStyle w:val="Heading2"/>
      </w:pPr>
      <w:bookmarkStart w:id="9" w:name="_Toc2037899779"/>
      <w:bookmarkStart w:id="10" w:name="_Toc157781909"/>
      <w:r>
        <w:t>Preventieve maatregelen</w:t>
      </w:r>
      <w:bookmarkEnd w:id="9"/>
      <w:bookmarkEnd w:id="10"/>
    </w:p>
    <w:p w14:paraId="316E65D5" w14:textId="4C73DA80" w:rsidR="00A96A9B" w:rsidRDefault="00546B21" w:rsidP="00A96A9B">
      <w:r>
        <w:t>G</w:t>
      </w:r>
      <w:r w:rsidR="00A96A9B">
        <w:t>roep</w:t>
      </w:r>
      <w:r w:rsidR="00373B46">
        <w:t>svorming en groepsklimaat</w:t>
      </w:r>
    </w:p>
    <w:p w14:paraId="5F5C3DA4" w14:textId="179C18AC" w:rsidR="4608F851" w:rsidRDefault="00A96A9B" w:rsidP="290AEAFF">
      <w:r>
        <w:t xml:space="preserve">Op </w:t>
      </w:r>
      <w:r w:rsidR="00BE7952">
        <w:t>‘t Mulderke</w:t>
      </w:r>
      <w:r>
        <w:t xml:space="preserve"> is er in alle groepen veel aandacht voor het groepsklimaat. Elk schooljaar wordt er in elke groep gestart met ‘De gouden weken’. Deze weken staan in het teken van groepsvorming, ook al bestaat de groep al jaren uit dezelfde samenstelling. In deze weken werken</w:t>
      </w:r>
      <w:r w:rsidR="00E36706">
        <w:t xml:space="preserve"> we</w:t>
      </w:r>
      <w:r>
        <w:t xml:space="preserve"> via activiteiten aan de sfeer in de groep. Naast het uitvoeren van activiteiten worden er ook veel gesprekken gevoerd. Gesprekken n.a.v. de activiteiten, maar ook gesprekken over bijvoorbeeld afspraken, hoe omgaan met elkaar en pesten. ‘De gouden weken’ worden in januari/februari herhaald. In deze periode wordt er gekeken naar wat de groep op het gebied van groepsvorming nog nodig heeft en hier wordt aandacht aan besteed. In de overige periodes wordt er ook aandacht besteed aan het pedagogisch klimaat in de groep, maar dit krijgt minder nadruk dan bij ‘de gouden weken’. In deze periode wordt vooral geoefend met het geleerde en wordt er veel geobserveerd door de </w:t>
      </w:r>
      <w:r w:rsidR="008E0BE8">
        <w:t>leerkrachten</w:t>
      </w:r>
      <w:r>
        <w:t>. Waar nodig worden interventies ingezet.</w:t>
      </w:r>
    </w:p>
    <w:p w14:paraId="4A8BFF81" w14:textId="4AE7ABAD" w:rsidR="00B64543" w:rsidRDefault="00B64543" w:rsidP="290AEAFF">
      <w:r>
        <w:t>Daarnaast werken we in alle klassen met de methode KiVa.</w:t>
      </w:r>
    </w:p>
    <w:p w14:paraId="739FCB0D" w14:textId="4B9F5ACD" w:rsidR="00B64543" w:rsidRPr="00B64543" w:rsidRDefault="00B64543" w:rsidP="290AEAFF">
      <w:pPr>
        <w:rPr>
          <w:rFonts w:cstheme="minorHAnsi"/>
        </w:rPr>
      </w:pPr>
      <w:r w:rsidRPr="00B64543">
        <w:rPr>
          <w:rFonts w:cstheme="minorHAnsi"/>
          <w:color w:val="3E3E3E"/>
          <w:shd w:val="clear" w:color="auto" w:fill="FFFFFF"/>
        </w:rPr>
        <w:t>KiVa is een preventief, schoolbreed programma, gericht op het versterken van de sociale veiligheid en het tegengaan van pesten op basisscholen. Het programma zet in op positieve groepsvorming, zodat ieder kind met plezier naar school gaat.</w:t>
      </w:r>
    </w:p>
    <w:p w14:paraId="472E9A38" w14:textId="14BC2A08" w:rsidR="001458F4" w:rsidRPr="00B7290E" w:rsidRDefault="2220140F" w:rsidP="79590BBB">
      <w:r>
        <w:t xml:space="preserve">Tweemaal per jaar wordt de </w:t>
      </w:r>
      <w:r w:rsidR="3FD95B73">
        <w:t>KiVa monito</w:t>
      </w:r>
      <w:r w:rsidR="00CF140C">
        <w:t>r</w:t>
      </w:r>
      <w:r w:rsidR="3FD95B73">
        <w:t xml:space="preserve"> afgenomen in de groepen </w:t>
      </w:r>
      <w:r w:rsidR="3FD95B73" w:rsidRPr="00B7290E">
        <w:t>3 t/m 8.</w:t>
      </w:r>
      <w:r w:rsidR="000174C7" w:rsidRPr="00B7290E">
        <w:t xml:space="preserve"> </w:t>
      </w:r>
      <w:r w:rsidR="3FD95B73" w:rsidRPr="00B7290E">
        <w:t xml:space="preserve">De uitkomsten van deze monitoring </w:t>
      </w:r>
      <w:r w:rsidR="659C9175" w:rsidRPr="00B7290E">
        <w:t xml:space="preserve">worden met de </w:t>
      </w:r>
      <w:r w:rsidR="00CF140C" w:rsidRPr="00B7290E">
        <w:t>medewerkers van de betreffende groep</w:t>
      </w:r>
      <w:r w:rsidR="659C9175" w:rsidRPr="00B7290E">
        <w:t xml:space="preserve"> en de interne begeleiding gedeeld</w:t>
      </w:r>
      <w:r w:rsidR="3BACB23E" w:rsidRPr="00B7290E">
        <w:t xml:space="preserve"> en </w:t>
      </w:r>
      <w:r w:rsidR="00CF140C" w:rsidRPr="00B7290E">
        <w:t xml:space="preserve">waar </w:t>
      </w:r>
      <w:r w:rsidR="3BACB23E" w:rsidRPr="00B7290E">
        <w:t>n</w:t>
      </w:r>
      <w:r w:rsidR="0459FF6A" w:rsidRPr="00B7290E">
        <w:t>o</w:t>
      </w:r>
      <w:r w:rsidR="3BACB23E" w:rsidRPr="00B7290E">
        <w:t>dig worden er acties uitgezet.</w:t>
      </w:r>
    </w:p>
    <w:p w14:paraId="73E6A6B3" w14:textId="7F9BB4BA" w:rsidR="00A96A9B" w:rsidRPr="00B7290E" w:rsidRDefault="00A96A9B" w:rsidP="4449D590"/>
    <w:p w14:paraId="62B0505E" w14:textId="1119FAE3" w:rsidR="00A96A9B" w:rsidRPr="00B7290E" w:rsidRDefault="2F2DCE1E" w:rsidP="4449D590">
      <w:r w:rsidRPr="00B7290E">
        <w:t>Lessen mediawijsheid</w:t>
      </w:r>
    </w:p>
    <w:p w14:paraId="6A093032" w14:textId="681933BA" w:rsidR="00A96A9B" w:rsidRDefault="004C605F" w:rsidP="0B45C907">
      <w:pPr>
        <w:rPr>
          <w:rFonts w:eastAsiaTheme="minorEastAsia"/>
          <w:color w:val="000000" w:themeColor="text1"/>
        </w:rPr>
      </w:pPr>
      <w:r w:rsidRPr="0B45C907">
        <w:rPr>
          <w:rFonts w:eastAsiaTheme="minorEastAsia"/>
          <w:color w:val="000000" w:themeColor="text1"/>
        </w:rPr>
        <w:t xml:space="preserve">Op </w:t>
      </w:r>
      <w:r w:rsidR="002A53D0" w:rsidRPr="0B45C907">
        <w:rPr>
          <w:rFonts w:eastAsiaTheme="minorEastAsia"/>
          <w:color w:val="000000" w:themeColor="text1"/>
        </w:rPr>
        <w:t>‘t Mulderke</w:t>
      </w:r>
      <w:r w:rsidRPr="0B45C907">
        <w:rPr>
          <w:rFonts w:eastAsiaTheme="minorEastAsia"/>
          <w:color w:val="000000" w:themeColor="text1"/>
        </w:rPr>
        <w:t xml:space="preserve"> vinden we het belangrijk om kinderen </w:t>
      </w:r>
      <w:r w:rsidR="006B07E8" w:rsidRPr="0B45C907">
        <w:rPr>
          <w:rFonts w:eastAsiaTheme="minorEastAsia"/>
          <w:color w:val="000000" w:themeColor="text1"/>
        </w:rPr>
        <w:t xml:space="preserve">mediawijs te maken. </w:t>
      </w:r>
      <w:r w:rsidR="00EF702E" w:rsidRPr="0B45C907">
        <w:rPr>
          <w:rFonts w:eastAsiaTheme="minorEastAsia"/>
          <w:color w:val="000000" w:themeColor="text1"/>
        </w:rPr>
        <w:t xml:space="preserve">Hiermee </w:t>
      </w:r>
      <w:r w:rsidR="00872DC0" w:rsidRPr="0B45C907">
        <w:rPr>
          <w:rFonts w:eastAsiaTheme="minorEastAsia"/>
          <w:color w:val="000000" w:themeColor="text1"/>
        </w:rPr>
        <w:t xml:space="preserve">willen we kinderen leren om vanuit hun eigen kracht na te denken en keuzes te maken en zelf regie over hun mediagedrag te voeren. </w:t>
      </w:r>
    </w:p>
    <w:p w14:paraId="061D3C4F" w14:textId="491ACEA8" w:rsidR="00A96A9B" w:rsidRDefault="00A96A9B" w:rsidP="4449D590">
      <w:pPr>
        <w:rPr>
          <w:rFonts w:eastAsiaTheme="minorEastAsia"/>
        </w:rPr>
      </w:pPr>
    </w:p>
    <w:p w14:paraId="00B6D692" w14:textId="7148CFE3" w:rsidR="00777C40" w:rsidRDefault="00777C40" w:rsidP="4449D590">
      <w:r>
        <w:t xml:space="preserve">Groepsgesprekken </w:t>
      </w:r>
    </w:p>
    <w:p w14:paraId="0F4992DE" w14:textId="02126E04" w:rsidR="00777C40" w:rsidRDefault="00975502" w:rsidP="4449D590">
      <w:r>
        <w:t xml:space="preserve">Binnen KiVa hanteren we de groepsgesprekken. In de groepsgesprekken wordt systematisch stilgestaan bij het functioneren van de groep. Het groepsgesprek is zowel een </w:t>
      </w:r>
      <w:r w:rsidR="00603224">
        <w:t xml:space="preserve">terug- als vooruitblik. Er kunnen allerlei zaken besproken worden, die hoeven niet alleen KiVa-zaken te zijn. </w:t>
      </w:r>
    </w:p>
    <w:p w14:paraId="45A6F8A6" w14:textId="28C0C78A" w:rsidR="00A603CE" w:rsidRDefault="00640D7B" w:rsidP="4449D590">
      <w:r>
        <w:t>Kinderen reflecteren</w:t>
      </w:r>
      <w:r w:rsidR="00D8164D">
        <w:t xml:space="preserve"> op hun eigen klas en eigen handelen. Ook leren kinderen om te gaan </w:t>
      </w:r>
      <w:r w:rsidR="00256A78">
        <w:t>met verschillende meningen</w:t>
      </w:r>
      <w:r w:rsidR="00DC4383">
        <w:t xml:space="preserve"> in de groep en hoe ze samen tot een democratisch besluit kunnen komen. Daarnaast leren kinderen hoe ze een positieve bijdrage kunnen leveren aan de groep en kunnen ze op een constructieve manier discussiëren en wensen uiten. </w:t>
      </w:r>
    </w:p>
    <w:p w14:paraId="4DB8C930" w14:textId="77777777" w:rsidR="00777C40" w:rsidRDefault="00777C40" w:rsidP="4449D590"/>
    <w:p w14:paraId="226CA150" w14:textId="5B8D305C" w:rsidR="00A96A9B" w:rsidRDefault="00F36C25" w:rsidP="4449D590">
      <w:r>
        <w:t>Binnenkomst</w:t>
      </w:r>
      <w:r w:rsidR="00A96A9B">
        <w:br/>
      </w:r>
      <w:r w:rsidR="004560EC">
        <w:t>De leerkracht staat bij de deur van de klas en heeft direct echte aandacht voor alle kinderen</w:t>
      </w:r>
      <w:r>
        <w:t>.</w:t>
      </w:r>
      <w:r w:rsidR="6D118034">
        <w:t xml:space="preserve"> </w:t>
      </w:r>
      <w:r w:rsidR="00322219">
        <w:t xml:space="preserve">Zo wordt gecheckt hoe iedereen binnenkomt en </w:t>
      </w:r>
      <w:r w:rsidR="00C21C3B">
        <w:t>zorgen we voor een rustige en veilige start van de dag.</w:t>
      </w:r>
    </w:p>
    <w:p w14:paraId="41C8F396" w14:textId="46B02723" w:rsidR="00A96A9B" w:rsidRDefault="00A96A9B" w:rsidP="4449D590"/>
    <w:p w14:paraId="1D8B6B04" w14:textId="0DAB97D8" w:rsidR="00A96A9B" w:rsidRDefault="00A96A9B" w:rsidP="00A96A9B">
      <w:r>
        <w:t xml:space="preserve">Voorbeeldgedrag </w:t>
      </w:r>
      <w:r w:rsidR="00ED2E41">
        <w:t>medewerkers</w:t>
      </w:r>
    </w:p>
    <w:p w14:paraId="7B21C021" w14:textId="4FF737E9" w:rsidR="00A96A9B" w:rsidRDefault="00A96A9B" w:rsidP="00A96A9B">
      <w:r>
        <w:t xml:space="preserve">Om een negatieve sfeer in heel </w:t>
      </w:r>
      <w:r w:rsidR="00ED2E41">
        <w:t>het kindcentrum</w:t>
      </w:r>
      <w:r>
        <w:t xml:space="preserve"> te voorkomen, zijn we ons ervan bewust dat </w:t>
      </w:r>
      <w:r w:rsidR="00ED2E41">
        <w:t>medewerkers</w:t>
      </w:r>
      <w:r>
        <w:t xml:space="preserve"> een voorbeeldfunctie hebben. We proberen naar alle kinderen toe het goede voorbeeld te geven. Denk bijvoorbeeld aan: elkaar bij de voornaam noemen, elkaar aanspreken op ongewenst gedrag en de afspraken en regels naleven. </w:t>
      </w:r>
    </w:p>
    <w:p w14:paraId="72A3D3EC" w14:textId="77777777" w:rsidR="00A96A9B" w:rsidRDefault="00A96A9B" w:rsidP="00A96A9B"/>
    <w:p w14:paraId="5D23637F" w14:textId="77777777" w:rsidR="00A96A9B" w:rsidRDefault="00A96A9B" w:rsidP="00A96A9B">
      <w:r>
        <w:t>Gezamenlijke verantwoordelijkheid</w:t>
      </w:r>
    </w:p>
    <w:p w14:paraId="097DA60D" w14:textId="78F3591C" w:rsidR="00A96A9B" w:rsidRDefault="00A96A9B" w:rsidP="00A96A9B">
      <w:r>
        <w:t xml:space="preserve">Op school is niet alleen de groepsleerkracht van de betreffende groep verantwoordelijk voor het gedrag van de kinderen in zijn of haar groep. Alle </w:t>
      </w:r>
      <w:r w:rsidR="00ED2E41">
        <w:t>medewerkers</w:t>
      </w:r>
      <w:r>
        <w:t xml:space="preserve"> dragen gezamenlijk de verantwoordelijkheid voor de sfeer en het gedrag van de kinderen op </w:t>
      </w:r>
      <w:r w:rsidR="00ED2E41">
        <w:t>het gehele kindcentrum</w:t>
      </w:r>
      <w:r>
        <w:t xml:space="preserve">. </w:t>
      </w:r>
    </w:p>
    <w:p w14:paraId="33E96B9F" w14:textId="406445D1" w:rsidR="00B64543" w:rsidRDefault="00B64543" w:rsidP="79590BBB"/>
    <w:p w14:paraId="00BB43F0" w14:textId="77777777" w:rsidR="00F4088B" w:rsidRDefault="00F4088B" w:rsidP="79590BBB"/>
    <w:p w14:paraId="7BC506A1" w14:textId="6B68E497" w:rsidR="00B64543" w:rsidRPr="00B64543" w:rsidRDefault="00CE44A3" w:rsidP="00F4088B">
      <w:r>
        <w:t>Regels en afspraken</w:t>
      </w:r>
      <w:r w:rsidR="001458F4" w:rsidRPr="0B45C907">
        <w:rPr>
          <w:color w:val="FF0000"/>
        </w:rPr>
        <w:t xml:space="preserve"> </w:t>
      </w:r>
      <w:r w:rsidR="00D76D13">
        <w:br/>
      </w:r>
      <w:r w:rsidR="6460FFFC" w:rsidRPr="79590BBB">
        <w:t xml:space="preserve">In de klassen hanteren we de regels volgens de richtlijnen van KiVa. Deze staan vermeld op een </w:t>
      </w:r>
      <w:r w:rsidR="00A37F17">
        <w:t>p</w:t>
      </w:r>
      <w:r w:rsidR="6460FFFC" w:rsidRPr="79590BBB">
        <w:t xml:space="preserve">oster </w:t>
      </w:r>
      <w:r w:rsidR="112DF951" w:rsidRPr="79590BBB">
        <w:t>die zichtbaar is in iedere klas.</w:t>
      </w:r>
    </w:p>
    <w:p w14:paraId="3AA6078A" w14:textId="208A82B5" w:rsidR="00CE44A3" w:rsidRDefault="00D76D13" w:rsidP="00CE44A3">
      <w:pPr>
        <w:pStyle w:val="Heading2"/>
        <w:rPr>
          <w:rFonts w:eastAsia="Times New Roman"/>
          <w:lang w:eastAsia="nl-NL"/>
        </w:rPr>
      </w:pPr>
      <w:r>
        <w:rPr>
          <w:noProof/>
        </w:rPr>
        <w:drawing>
          <wp:anchor distT="0" distB="0" distL="114300" distR="114300" simplePos="0" relativeHeight="251658244" behindDoc="0" locked="0" layoutInCell="1" allowOverlap="1" wp14:anchorId="52793A30" wp14:editId="159D624C">
            <wp:simplePos x="0" y="0"/>
            <wp:positionH relativeFrom="column">
              <wp:posOffset>2346325</wp:posOffset>
            </wp:positionH>
            <wp:positionV relativeFrom="paragraph">
              <wp:posOffset>156845</wp:posOffset>
            </wp:positionV>
            <wp:extent cx="3822529" cy="5413108"/>
            <wp:effectExtent l="0" t="0" r="6985" b="0"/>
            <wp:wrapSquare wrapText="bothSides"/>
            <wp:docPr id="2011790366" name="Picture 201179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822529" cy="5413108"/>
                    </a:xfrm>
                    <a:prstGeom prst="rect">
                      <a:avLst/>
                    </a:prstGeom>
                  </pic:spPr>
                </pic:pic>
              </a:graphicData>
            </a:graphic>
          </wp:anchor>
        </w:drawing>
      </w:r>
      <w:bookmarkStart w:id="11" w:name="_Toc1864145542"/>
      <w:bookmarkStart w:id="12" w:name="_Toc157781910"/>
      <w:r w:rsidR="00CE44A3" w:rsidRPr="0B45C907">
        <w:rPr>
          <w:rFonts w:eastAsia="Times New Roman"/>
          <w:lang w:eastAsia="nl-NL"/>
        </w:rPr>
        <w:t>Curatieve maatregelen</w:t>
      </w:r>
      <w:bookmarkEnd w:id="11"/>
      <w:bookmarkEnd w:id="12"/>
    </w:p>
    <w:p w14:paraId="31C93AFC" w14:textId="77777777" w:rsidR="00CE44A3" w:rsidRDefault="00CE44A3" w:rsidP="00CE44A3">
      <w:pPr>
        <w:rPr>
          <w:lang w:eastAsia="nl-NL"/>
        </w:rPr>
      </w:pPr>
      <w:r>
        <w:rPr>
          <w:lang w:eastAsia="nl-NL"/>
        </w:rPr>
        <w:t>Signaleren pestgedrag</w:t>
      </w:r>
    </w:p>
    <w:p w14:paraId="79A7653C" w14:textId="3AC57FEF" w:rsidR="00CE44A3" w:rsidRDefault="00CE44A3" w:rsidP="00CE44A3">
      <w:r>
        <w:t xml:space="preserve">Allereerst is het signaleren van pestgedrag niet altijd even gemakkelijk. Het gebeurt vaak achter de rug van de </w:t>
      </w:r>
      <w:r w:rsidR="008E0BE8">
        <w:t>leerkracht</w:t>
      </w:r>
      <w:r>
        <w:t xml:space="preserve"> om en soms onderhuids. In dit opzicht is het belangrijk dat de kinderen weten dat zij ook een verantwoordelijkheid hebben om het pestprobleem bij de </w:t>
      </w:r>
      <w:r w:rsidR="008E0BE8">
        <w:t>leerkracht</w:t>
      </w:r>
      <w:r>
        <w:t xml:space="preserve"> aan te kaarten. De regel van ‘klikken’ is hier niet van toepassing. Alle </w:t>
      </w:r>
      <w:r w:rsidR="007677EC">
        <w:t>kinderen</w:t>
      </w:r>
      <w:r>
        <w:t xml:space="preserve"> zijn immers verantwoordelijk voor een goede sfeer in de groep. Om meer zicht te krijgen op de verhoudingen tussen de </w:t>
      </w:r>
      <w:r w:rsidR="007677EC">
        <w:t>kinderen</w:t>
      </w:r>
      <w:r>
        <w:t xml:space="preserve"> onderling in de groep kan een sociogram worden afgenomen.</w:t>
      </w:r>
    </w:p>
    <w:p w14:paraId="44EAFD9C" w14:textId="77777777" w:rsidR="00CE44A3" w:rsidRDefault="00CE44A3" w:rsidP="00CE44A3"/>
    <w:p w14:paraId="255D72AC" w14:textId="39E2A60E" w:rsidR="00CE44A3" w:rsidRDefault="00CE44A3" w:rsidP="00CE44A3">
      <w:r>
        <w:t xml:space="preserve">De inbreng van de ouders blijft beperkt tot het aanreiken van informatie, tot het geven van suggesties en tot het ondersteunen van de aanpak van de school. Het is dus niet de bedoeling dat ouders naar </w:t>
      </w:r>
      <w:r w:rsidR="009171D4">
        <w:t>het kindcentrum</w:t>
      </w:r>
      <w:r>
        <w:t xml:space="preserve"> komen om eigenhandig een probleem voor hun kind op te lossen. Bij pestgedrag zullen in eerste instantie de </w:t>
      </w:r>
      <w:r w:rsidR="008E0BE8">
        <w:t>leerkrachten</w:t>
      </w:r>
      <w:r>
        <w:t xml:space="preserve"> hun verantwoordelijkheid (moeten) nemen en indien nodig overleg voeren met de ouders.</w:t>
      </w:r>
    </w:p>
    <w:p w14:paraId="5240BE7C" w14:textId="77777777" w:rsidR="0016761A" w:rsidRDefault="0016761A" w:rsidP="00CE44A3"/>
    <w:p w14:paraId="6E774A74" w14:textId="7115C277" w:rsidR="00136874" w:rsidRDefault="00136874" w:rsidP="00CE44A3">
      <w:r>
        <w:t>Curatieve groepsgesprekken</w:t>
      </w:r>
    </w:p>
    <w:p w14:paraId="424591FF" w14:textId="31272DAC" w:rsidR="0016761A" w:rsidRDefault="0016761A" w:rsidP="00CE44A3">
      <w:r>
        <w:t>In elke groep kunnen er problemen ontstaan. Dit kunnen problemen zijn tussen klasgenootjes, zoals ruzies of conflicten</w:t>
      </w:r>
      <w:r w:rsidR="00A510BF">
        <w:t xml:space="preserve"> of langdurige pestproblemen. Ook kan zich bij een kind een </w:t>
      </w:r>
      <w:r w:rsidR="00253BDC">
        <w:t xml:space="preserve">verdrietige of moeilijke situatie voordoen die besproken moet worden in de groep, denk hierbij aan een overlijden van een familielid. Dit zijn zaken die acute aandacht vragen. </w:t>
      </w:r>
      <w:r w:rsidR="002D3CFC">
        <w:t xml:space="preserve">Een groepsgesprek is een middel om met de groep over dit soort zaken te praten. Een groepsgesprek kan alleen het gewenste effect hebben </w:t>
      </w:r>
      <w:r w:rsidR="00A1224A">
        <w:t xml:space="preserve">als de veiligheid in de groep gewaarborgd </w:t>
      </w:r>
      <w:r w:rsidR="001B6293">
        <w:t xml:space="preserve">is. Dit houdt in dat kinderen vrijuit kunnen of durven praten. </w:t>
      </w:r>
      <w:r w:rsidR="00513781">
        <w:t>In de KiVa handleiding</w:t>
      </w:r>
      <w:r w:rsidR="00F8562E">
        <w:t xml:space="preserve"> (deel III)</w:t>
      </w:r>
      <w:r w:rsidR="00513781">
        <w:t xml:space="preserve"> is een korte uitwerking opgenomen </w:t>
      </w:r>
      <w:r w:rsidR="00136874">
        <w:t xml:space="preserve">van een groepsgesprek over pesten. </w:t>
      </w:r>
    </w:p>
    <w:p w14:paraId="4EE852F0" w14:textId="050481D4" w:rsidR="00CE44A3" w:rsidRDefault="00CE44A3" w:rsidP="00CE44A3">
      <w:pPr>
        <w:pStyle w:val="Heading2"/>
      </w:pPr>
      <w:bookmarkStart w:id="13" w:name="_Toc66854262"/>
      <w:bookmarkStart w:id="14" w:name="_Toc157781911"/>
      <w:r>
        <w:t>Onze directe aanpak bij pestgedrag en ruzie</w:t>
      </w:r>
      <w:bookmarkEnd w:id="13"/>
      <w:bookmarkEnd w:id="14"/>
    </w:p>
    <w:p w14:paraId="3060EEB2" w14:textId="397A3A5A" w:rsidR="0071589D" w:rsidRDefault="001364F9" w:rsidP="290AEAFF">
      <w:r>
        <w:t xml:space="preserve">Bij het aanpakken van pesten volgen we de stappen vanuit KiVa. </w:t>
      </w:r>
      <w:r w:rsidR="7B545409">
        <w:t>In het stroomschema</w:t>
      </w:r>
      <w:r w:rsidR="005B1D0E">
        <w:t xml:space="preserve"> op de volgende bladzijde</w:t>
      </w:r>
      <w:r w:rsidR="7B545409">
        <w:t xml:space="preserve"> is de aanpak van pestgedrag weergegeven</w:t>
      </w:r>
      <w:r w:rsidR="009928A5">
        <w:t>. Dit schema hanteren we zowel bij cyberpesten als ‘traditioneel pesten’</w:t>
      </w:r>
      <w:r w:rsidR="005B1D0E">
        <w:t xml:space="preserve">. Een uitgebreidere uitleg over de verschillende stappen is te vinden in de handleiding van KiVa, die in elke groep te vinden is. </w:t>
      </w:r>
    </w:p>
    <w:p w14:paraId="2ABEC9FD" w14:textId="77777777" w:rsidR="00D240A9" w:rsidRDefault="00D240A9" w:rsidP="290AEAFF"/>
    <w:p w14:paraId="154BF071" w14:textId="77777777" w:rsidR="008E0BE8" w:rsidRDefault="008E0BE8" w:rsidP="008E0BE8">
      <w:pPr>
        <w:pStyle w:val="Heading2"/>
      </w:pPr>
      <w:bookmarkStart w:id="15" w:name="_Toc157781912"/>
      <w:r w:rsidRPr="4449D590">
        <w:t>Onze planmatige aanpak bij pestgedrag of een slechte sfeer in de groep</w:t>
      </w:r>
      <w:bookmarkEnd w:id="15"/>
    </w:p>
    <w:p w14:paraId="1D53EEC7" w14:textId="77777777" w:rsidR="008E0BE8" w:rsidRDefault="008E0BE8" w:rsidP="008E0BE8">
      <w:r>
        <w:t xml:space="preserve">Komt het pestgedrag in een bepaalde groep veelvuldig voor of heerst er al lange tijd een slechte sfeer in de groep, dan kiezen we naast de hier bovenstaande directe aanpak voor een planmatige aanpak. Hiervoor kunnen passende projecten ingezet worden. </w:t>
      </w:r>
      <w:r w:rsidRPr="009928A5">
        <w:t>Voorbeelden hiervan zijn sova-training en groepstraining van Fides.</w:t>
      </w:r>
      <w:r>
        <w:t xml:space="preserve"> </w:t>
      </w:r>
    </w:p>
    <w:p w14:paraId="2DFB1B1D" w14:textId="77777777" w:rsidR="008E0BE8" w:rsidRDefault="008E0BE8" w:rsidP="290AEAFF"/>
    <w:p w14:paraId="13FE9694" w14:textId="0E01280B" w:rsidR="00D240A9" w:rsidRDefault="005B1D0E" w:rsidP="008E0BE8">
      <w:pPr>
        <w:jc w:val="center"/>
      </w:pPr>
      <w:r w:rsidRPr="005B1D0E">
        <w:rPr>
          <w:noProof/>
        </w:rPr>
        <w:drawing>
          <wp:anchor distT="0" distB="0" distL="114300" distR="114300" simplePos="0" relativeHeight="251658243" behindDoc="1" locked="0" layoutInCell="1" allowOverlap="1" wp14:anchorId="5D69D52F" wp14:editId="1A3EBAAE">
            <wp:simplePos x="0" y="0"/>
            <wp:positionH relativeFrom="margin">
              <wp:align>center</wp:align>
            </wp:positionH>
            <wp:positionV relativeFrom="paragraph">
              <wp:posOffset>276225</wp:posOffset>
            </wp:positionV>
            <wp:extent cx="5715000" cy="7502131"/>
            <wp:effectExtent l="0" t="0" r="0" b="3810"/>
            <wp:wrapTight wrapText="bothSides">
              <wp:wrapPolygon edited="0">
                <wp:start x="0" y="0"/>
                <wp:lineTo x="0" y="21556"/>
                <wp:lineTo x="21528" y="21556"/>
                <wp:lineTo x="21528"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715000" cy="7502131"/>
                    </a:xfrm>
                    <a:prstGeom prst="rect">
                      <a:avLst/>
                    </a:prstGeom>
                  </pic:spPr>
                </pic:pic>
              </a:graphicData>
            </a:graphic>
            <wp14:sizeRelH relativeFrom="page">
              <wp14:pctWidth>0</wp14:pctWidth>
            </wp14:sizeRelH>
            <wp14:sizeRelV relativeFrom="page">
              <wp14:pctHeight>0</wp14:pctHeight>
            </wp14:sizeRelV>
          </wp:anchor>
        </w:drawing>
      </w:r>
    </w:p>
    <w:p w14:paraId="356A14BC" w14:textId="3AF7D7C5" w:rsidR="00F12C2A" w:rsidRDefault="00F12C2A" w:rsidP="00F12C2A">
      <w:pPr>
        <w:pStyle w:val="Heading1"/>
        <w:rPr>
          <w:lang w:eastAsia="nl-NL"/>
        </w:rPr>
      </w:pPr>
      <w:bookmarkStart w:id="16" w:name="_Toc157781913"/>
      <w:bookmarkStart w:id="17" w:name="_Toc1356403968"/>
      <w:r w:rsidRPr="0853512D">
        <w:rPr>
          <w:lang w:eastAsia="nl-NL"/>
        </w:rPr>
        <w:t>Adviezen aan de ouders</w:t>
      </w:r>
      <w:bookmarkEnd w:id="16"/>
      <w:r w:rsidRPr="0853512D">
        <w:rPr>
          <w:lang w:eastAsia="nl-NL"/>
        </w:rPr>
        <w:t xml:space="preserve"> </w:t>
      </w:r>
      <w:bookmarkEnd w:id="17"/>
    </w:p>
    <w:p w14:paraId="4266CC9D" w14:textId="77777777" w:rsidR="00F12C2A" w:rsidRDefault="00F12C2A" w:rsidP="00F12C2A">
      <w:pPr>
        <w:pStyle w:val="Heading2"/>
        <w:rPr>
          <w:lang w:eastAsia="nl-NL"/>
        </w:rPr>
      </w:pPr>
      <w:bookmarkStart w:id="18" w:name="_Toc2001315940"/>
      <w:bookmarkStart w:id="19" w:name="_Toc157781914"/>
      <w:r w:rsidRPr="0853512D">
        <w:rPr>
          <w:lang w:eastAsia="nl-NL"/>
        </w:rPr>
        <w:t>Ouders van gepeste kinderen</w:t>
      </w:r>
      <w:bookmarkEnd w:id="18"/>
      <w:bookmarkEnd w:id="19"/>
    </w:p>
    <w:p w14:paraId="7048F864" w14:textId="77777777" w:rsidR="00F12C2A" w:rsidRDefault="00F12C2A" w:rsidP="00F12C2A">
      <w:pPr>
        <w:pStyle w:val="ListParagraph"/>
        <w:numPr>
          <w:ilvl w:val="0"/>
          <w:numId w:val="8"/>
        </w:numPr>
      </w:pPr>
      <w:r>
        <w:t xml:space="preserve">Houdt de communicatie met uw kind open, blijf in gesprek met uw kind. </w:t>
      </w:r>
    </w:p>
    <w:p w14:paraId="3F8E2F5A" w14:textId="77777777" w:rsidR="00F12C2A" w:rsidRDefault="00F12C2A" w:rsidP="00F12C2A">
      <w:pPr>
        <w:pStyle w:val="ListParagraph"/>
        <w:numPr>
          <w:ilvl w:val="0"/>
          <w:numId w:val="8"/>
        </w:numPr>
      </w:pPr>
      <w:r>
        <w:t xml:space="preserve">Als pesten niet op school gebeurt, maar op straat, probeert u contact op te nemen met de ouders van de pester(s) om het probleem bespreekbaar te maken. </w:t>
      </w:r>
    </w:p>
    <w:p w14:paraId="2EBB2369" w14:textId="2C08FD49" w:rsidR="00F12C2A" w:rsidRDefault="00F12C2A" w:rsidP="00F12C2A">
      <w:pPr>
        <w:pStyle w:val="ListParagraph"/>
        <w:numPr>
          <w:ilvl w:val="0"/>
          <w:numId w:val="8"/>
        </w:numPr>
      </w:pPr>
      <w:r>
        <w:t xml:space="preserve">Pesten op school kunt u het beste direct met de </w:t>
      </w:r>
      <w:r w:rsidR="008E0BE8">
        <w:t>leerkracht</w:t>
      </w:r>
      <w:r>
        <w:t xml:space="preserve"> bespreken. </w:t>
      </w:r>
    </w:p>
    <w:p w14:paraId="53BB182E" w14:textId="1DF0D0BF" w:rsidR="00F12C2A" w:rsidRDefault="00F12C2A" w:rsidP="00F12C2A">
      <w:pPr>
        <w:pStyle w:val="ListParagraph"/>
        <w:numPr>
          <w:ilvl w:val="0"/>
          <w:numId w:val="8"/>
        </w:numPr>
      </w:pPr>
      <w:r>
        <w:t xml:space="preserve">Door positieve stimulering en </w:t>
      </w:r>
      <w:r w:rsidR="008E0BE8">
        <w:t>zgn.</w:t>
      </w:r>
      <w:r>
        <w:t xml:space="preserve"> schouderklopjes kan zelfrespect vergroot worden of weer terugkomen. </w:t>
      </w:r>
    </w:p>
    <w:p w14:paraId="00CD35C5" w14:textId="77777777" w:rsidR="00F12C2A" w:rsidRDefault="00F12C2A" w:rsidP="00F12C2A">
      <w:pPr>
        <w:pStyle w:val="ListParagraph"/>
        <w:numPr>
          <w:ilvl w:val="0"/>
          <w:numId w:val="8"/>
        </w:numPr>
      </w:pPr>
      <w:r>
        <w:t xml:space="preserve">Stimuleer uw kind tot het beoefenen van een sport. </w:t>
      </w:r>
    </w:p>
    <w:p w14:paraId="15C602F5" w14:textId="77777777" w:rsidR="00F12C2A" w:rsidRDefault="00F12C2A" w:rsidP="00F12C2A">
      <w:pPr>
        <w:pStyle w:val="ListParagraph"/>
        <w:numPr>
          <w:ilvl w:val="0"/>
          <w:numId w:val="8"/>
        </w:numPr>
        <w:rPr>
          <w:lang w:eastAsia="nl-NL"/>
        </w:rPr>
      </w:pPr>
      <w:r>
        <w:t>Steun uw kind in het idee dat er een einde aan het pesten komt.</w:t>
      </w:r>
    </w:p>
    <w:p w14:paraId="61D93446" w14:textId="77777777" w:rsidR="00F12C2A" w:rsidRDefault="00F12C2A" w:rsidP="00F12C2A">
      <w:pPr>
        <w:pStyle w:val="Heading2"/>
        <w:rPr>
          <w:lang w:eastAsia="nl-NL"/>
        </w:rPr>
      </w:pPr>
      <w:bookmarkStart w:id="20" w:name="_Toc1711096144"/>
      <w:bookmarkStart w:id="21" w:name="_Toc157781915"/>
      <w:r w:rsidRPr="0853512D">
        <w:rPr>
          <w:lang w:eastAsia="nl-NL"/>
        </w:rPr>
        <w:t>Ouders van pesters</w:t>
      </w:r>
      <w:bookmarkEnd w:id="20"/>
      <w:bookmarkEnd w:id="21"/>
    </w:p>
    <w:p w14:paraId="4D00B3A3" w14:textId="77777777" w:rsidR="00F12C2A" w:rsidRDefault="00F12C2A" w:rsidP="00F12C2A">
      <w:pPr>
        <w:pStyle w:val="ListParagraph"/>
        <w:numPr>
          <w:ilvl w:val="0"/>
          <w:numId w:val="9"/>
        </w:numPr>
        <w:rPr>
          <w:lang w:eastAsia="nl-NL"/>
        </w:rPr>
      </w:pPr>
      <w:r>
        <w:t xml:space="preserve">Neem het probleem van uw kind serieus. </w:t>
      </w:r>
    </w:p>
    <w:p w14:paraId="303E0E54" w14:textId="77777777" w:rsidR="00F12C2A" w:rsidRDefault="00F12C2A" w:rsidP="00F12C2A">
      <w:pPr>
        <w:pStyle w:val="ListParagraph"/>
        <w:numPr>
          <w:ilvl w:val="0"/>
          <w:numId w:val="9"/>
        </w:numPr>
        <w:rPr>
          <w:lang w:eastAsia="nl-NL"/>
        </w:rPr>
      </w:pPr>
      <w:r>
        <w:t xml:space="preserve">Raak niet in paniek: elk kind loopt kans om pester te worden. </w:t>
      </w:r>
    </w:p>
    <w:p w14:paraId="3553F778" w14:textId="77777777" w:rsidR="00F12C2A" w:rsidRDefault="00F12C2A" w:rsidP="00F12C2A">
      <w:pPr>
        <w:pStyle w:val="ListParagraph"/>
        <w:numPr>
          <w:ilvl w:val="0"/>
          <w:numId w:val="9"/>
        </w:numPr>
        <w:rPr>
          <w:lang w:eastAsia="nl-NL"/>
        </w:rPr>
      </w:pPr>
      <w:r>
        <w:t xml:space="preserve">Probeer achter de mogelijke oorzaak te komen. Oorzaken van pestgedrag kunnen zijn: </w:t>
      </w:r>
    </w:p>
    <w:p w14:paraId="04EA3DED" w14:textId="77777777" w:rsidR="00F12C2A" w:rsidRDefault="00F12C2A" w:rsidP="00F12C2A">
      <w:pPr>
        <w:pStyle w:val="ListParagraph"/>
        <w:numPr>
          <w:ilvl w:val="0"/>
          <w:numId w:val="9"/>
        </w:numPr>
        <w:ind w:left="1418" w:hanging="284"/>
        <w:rPr>
          <w:lang w:eastAsia="nl-NL"/>
        </w:rPr>
      </w:pPr>
      <w:r>
        <w:t xml:space="preserve">Een problematische thuissituatie </w:t>
      </w:r>
    </w:p>
    <w:p w14:paraId="1E880144" w14:textId="77777777" w:rsidR="00F12C2A" w:rsidRDefault="00F12C2A" w:rsidP="00F12C2A">
      <w:pPr>
        <w:pStyle w:val="ListParagraph"/>
        <w:numPr>
          <w:ilvl w:val="0"/>
          <w:numId w:val="9"/>
        </w:numPr>
        <w:ind w:left="1418" w:hanging="284"/>
        <w:rPr>
          <w:lang w:eastAsia="nl-NL"/>
        </w:rPr>
      </w:pPr>
      <w:r>
        <w:t xml:space="preserve">Voortdurend gevoel van anonimiteit (buitengesloten voelen) </w:t>
      </w:r>
    </w:p>
    <w:p w14:paraId="4464C643" w14:textId="77777777" w:rsidR="00F12C2A" w:rsidRDefault="00F12C2A" w:rsidP="00F12C2A">
      <w:pPr>
        <w:pStyle w:val="ListParagraph"/>
        <w:numPr>
          <w:ilvl w:val="0"/>
          <w:numId w:val="9"/>
        </w:numPr>
        <w:ind w:left="1418" w:hanging="284"/>
        <w:rPr>
          <w:lang w:eastAsia="nl-NL"/>
        </w:rPr>
      </w:pPr>
      <w:r>
        <w:t xml:space="preserve">Voortdurend in een niet-passende rol worden gedrukt. </w:t>
      </w:r>
    </w:p>
    <w:p w14:paraId="379E4379" w14:textId="77777777" w:rsidR="00F12C2A" w:rsidRDefault="00F12C2A" w:rsidP="00F12C2A">
      <w:pPr>
        <w:pStyle w:val="ListParagraph"/>
        <w:numPr>
          <w:ilvl w:val="0"/>
          <w:numId w:val="9"/>
        </w:numPr>
        <w:ind w:left="1418" w:hanging="284"/>
        <w:rPr>
          <w:lang w:eastAsia="nl-NL"/>
        </w:rPr>
      </w:pPr>
      <w:r>
        <w:t xml:space="preserve">Voortdurend met elkaar de competitie aan gaan. </w:t>
      </w:r>
    </w:p>
    <w:p w14:paraId="626E6FCD" w14:textId="77777777" w:rsidR="00F12C2A" w:rsidRDefault="00F12C2A" w:rsidP="00F12C2A">
      <w:pPr>
        <w:pStyle w:val="ListParagraph"/>
        <w:numPr>
          <w:ilvl w:val="0"/>
          <w:numId w:val="9"/>
        </w:numPr>
        <w:ind w:left="1418" w:hanging="284"/>
        <w:rPr>
          <w:lang w:eastAsia="nl-NL"/>
        </w:rPr>
      </w:pPr>
      <w:r>
        <w:t xml:space="preserve">Een voortdurende strijd om de macht in de klas of in de buurt. </w:t>
      </w:r>
    </w:p>
    <w:p w14:paraId="7236FF81" w14:textId="77777777" w:rsidR="00F12C2A" w:rsidRDefault="00F12C2A" w:rsidP="00F12C2A">
      <w:pPr>
        <w:pStyle w:val="ListParagraph"/>
        <w:numPr>
          <w:ilvl w:val="0"/>
          <w:numId w:val="9"/>
        </w:numPr>
        <w:rPr>
          <w:lang w:eastAsia="nl-NL"/>
        </w:rPr>
      </w:pPr>
      <w:r>
        <w:t xml:space="preserve">Maak uw kind gevoelig voor wat het anderen aandoet. </w:t>
      </w:r>
    </w:p>
    <w:p w14:paraId="78E3E1FA" w14:textId="77777777" w:rsidR="00F12C2A" w:rsidRDefault="00F12C2A" w:rsidP="00F12C2A">
      <w:pPr>
        <w:pStyle w:val="ListParagraph"/>
        <w:numPr>
          <w:ilvl w:val="0"/>
          <w:numId w:val="9"/>
        </w:numPr>
        <w:rPr>
          <w:lang w:eastAsia="nl-NL"/>
        </w:rPr>
      </w:pPr>
      <w:r>
        <w:t xml:space="preserve">Besteed extra aandacht aan uw kind. </w:t>
      </w:r>
    </w:p>
    <w:p w14:paraId="3C446E4B" w14:textId="77777777" w:rsidR="00F12C2A" w:rsidRDefault="00F12C2A" w:rsidP="00F12C2A">
      <w:pPr>
        <w:pStyle w:val="ListParagraph"/>
        <w:numPr>
          <w:ilvl w:val="0"/>
          <w:numId w:val="9"/>
        </w:numPr>
        <w:rPr>
          <w:lang w:eastAsia="nl-NL"/>
        </w:rPr>
      </w:pPr>
      <w:r>
        <w:t xml:space="preserve">Stimuleer uw kind tot het beoefenen van een sport. </w:t>
      </w:r>
    </w:p>
    <w:p w14:paraId="6CFFC80C" w14:textId="77777777" w:rsidR="00F12C2A" w:rsidRDefault="00F12C2A" w:rsidP="00F12C2A">
      <w:pPr>
        <w:pStyle w:val="ListParagraph"/>
        <w:numPr>
          <w:ilvl w:val="0"/>
          <w:numId w:val="9"/>
        </w:numPr>
        <w:rPr>
          <w:lang w:eastAsia="nl-NL"/>
        </w:rPr>
      </w:pPr>
      <w:r>
        <w:t xml:space="preserve">Corrigeer ongewenst gedrag en benoem het goede gedrag van uw kind. </w:t>
      </w:r>
    </w:p>
    <w:p w14:paraId="67051AED" w14:textId="77777777" w:rsidR="00F12C2A" w:rsidRDefault="00F12C2A" w:rsidP="00F12C2A">
      <w:pPr>
        <w:pStyle w:val="ListParagraph"/>
        <w:numPr>
          <w:ilvl w:val="0"/>
          <w:numId w:val="9"/>
        </w:numPr>
        <w:rPr>
          <w:lang w:eastAsia="nl-NL"/>
        </w:rPr>
      </w:pPr>
      <w:r>
        <w:t>Maak uw kind duidelijk dat u achter de beslissing van de school staat.</w:t>
      </w:r>
    </w:p>
    <w:p w14:paraId="56409C87" w14:textId="77777777" w:rsidR="00F12C2A" w:rsidRDefault="00F12C2A" w:rsidP="00F12C2A">
      <w:pPr>
        <w:pStyle w:val="Heading2"/>
        <w:rPr>
          <w:lang w:eastAsia="nl-NL"/>
        </w:rPr>
      </w:pPr>
      <w:bookmarkStart w:id="22" w:name="_Toc1592992101"/>
      <w:bookmarkStart w:id="23" w:name="_Toc157781916"/>
      <w:r w:rsidRPr="0853512D">
        <w:rPr>
          <w:lang w:eastAsia="nl-NL"/>
        </w:rPr>
        <w:t>Alle andere ouders</w:t>
      </w:r>
      <w:bookmarkEnd w:id="22"/>
      <w:bookmarkEnd w:id="23"/>
    </w:p>
    <w:p w14:paraId="51EA0CDD" w14:textId="77777777" w:rsidR="00F12C2A" w:rsidRDefault="00F12C2A" w:rsidP="00F12C2A">
      <w:pPr>
        <w:pStyle w:val="ListParagraph"/>
        <w:numPr>
          <w:ilvl w:val="0"/>
          <w:numId w:val="10"/>
        </w:numPr>
      </w:pPr>
      <w:r>
        <w:t xml:space="preserve">Neem de ouders van het gepeste kind serieus. </w:t>
      </w:r>
    </w:p>
    <w:p w14:paraId="1E289AE1" w14:textId="77777777" w:rsidR="00F12C2A" w:rsidRDefault="00F12C2A" w:rsidP="00F12C2A">
      <w:pPr>
        <w:pStyle w:val="ListParagraph"/>
        <w:numPr>
          <w:ilvl w:val="0"/>
          <w:numId w:val="10"/>
        </w:numPr>
      </w:pPr>
      <w:r>
        <w:t xml:space="preserve">Stimuleer uw kind om op een goede manier met andere kinderen om te gaan. </w:t>
      </w:r>
    </w:p>
    <w:p w14:paraId="5EBDA782" w14:textId="77777777" w:rsidR="00F12C2A" w:rsidRDefault="00F12C2A" w:rsidP="00F12C2A">
      <w:pPr>
        <w:pStyle w:val="ListParagraph"/>
        <w:numPr>
          <w:ilvl w:val="0"/>
          <w:numId w:val="10"/>
        </w:numPr>
      </w:pPr>
      <w:r>
        <w:t xml:space="preserve">Corrigeer uw kind bij ongewenst gedrag en benoem goed gedrag. </w:t>
      </w:r>
    </w:p>
    <w:p w14:paraId="1A7C6596" w14:textId="77777777" w:rsidR="00F12C2A" w:rsidRDefault="00F12C2A" w:rsidP="00F12C2A">
      <w:pPr>
        <w:pStyle w:val="ListParagraph"/>
        <w:numPr>
          <w:ilvl w:val="0"/>
          <w:numId w:val="10"/>
        </w:numPr>
      </w:pPr>
      <w:r>
        <w:t xml:space="preserve">Geef zelf het goede voorbeeld. </w:t>
      </w:r>
    </w:p>
    <w:p w14:paraId="45AAA0AD" w14:textId="77777777" w:rsidR="00F12C2A" w:rsidRDefault="00F12C2A" w:rsidP="00F12C2A">
      <w:pPr>
        <w:pStyle w:val="ListParagraph"/>
        <w:numPr>
          <w:ilvl w:val="0"/>
          <w:numId w:val="10"/>
        </w:numPr>
      </w:pPr>
      <w:r>
        <w:t xml:space="preserve">Leer uw kind voor anderen op te komen. </w:t>
      </w:r>
    </w:p>
    <w:p w14:paraId="48FB47F8" w14:textId="77777777" w:rsidR="00930196" w:rsidRDefault="00F12C2A" w:rsidP="00F12C2A">
      <w:pPr>
        <w:pStyle w:val="ListParagraph"/>
        <w:numPr>
          <w:ilvl w:val="0"/>
          <w:numId w:val="10"/>
        </w:numPr>
        <w:rPr>
          <w:lang w:eastAsia="nl-NL"/>
        </w:rPr>
      </w:pPr>
      <w:r>
        <w:t>Leer uw kind voor zichzelf op te komen.</w:t>
      </w:r>
    </w:p>
    <w:p w14:paraId="38648E77" w14:textId="1BD05476" w:rsidR="4449D590" w:rsidRDefault="4449D590" w:rsidP="4449D590">
      <w:pPr>
        <w:rPr>
          <w:lang w:eastAsia="nl-NL"/>
        </w:rPr>
      </w:pPr>
    </w:p>
    <w:p w14:paraId="03A6A501" w14:textId="066919F0" w:rsidR="4449D590" w:rsidRDefault="4449D590" w:rsidP="4449D590">
      <w:pPr>
        <w:rPr>
          <w:lang w:eastAsia="nl-NL"/>
        </w:rPr>
      </w:pPr>
    </w:p>
    <w:p w14:paraId="33AD532E" w14:textId="10559F92" w:rsidR="139E7861" w:rsidRPr="009F2406" w:rsidRDefault="139E7861" w:rsidP="009F2406">
      <w:pPr>
        <w:pStyle w:val="Heading1"/>
      </w:pPr>
      <w:bookmarkStart w:id="24" w:name="_Toc157781917"/>
      <w:r w:rsidRPr="009F2406">
        <w:t>Nazorg en monitoring</w:t>
      </w:r>
      <w:bookmarkEnd w:id="24"/>
    </w:p>
    <w:p w14:paraId="286DB08F" w14:textId="13A58535" w:rsidR="7B5CD57E" w:rsidRDefault="009F2406" w:rsidP="009F2406">
      <w:pPr>
        <w:pStyle w:val="Heading2"/>
        <w:rPr>
          <w:lang w:eastAsia="nl-NL"/>
        </w:rPr>
      </w:pPr>
      <w:bookmarkStart w:id="25" w:name="_Toc157781918"/>
      <w:r>
        <w:rPr>
          <w:lang w:eastAsia="nl-NL"/>
        </w:rPr>
        <w:t>Samenwerking</w:t>
      </w:r>
      <w:bookmarkEnd w:id="25"/>
    </w:p>
    <w:p w14:paraId="7E11F7B7" w14:textId="3A514D99" w:rsidR="6E2F1926" w:rsidRDefault="00CF3C1A" w:rsidP="4449D590">
      <w:r>
        <w:rPr>
          <w:rFonts w:ascii="Calibri" w:eastAsia="Calibri" w:hAnsi="Calibri" w:cs="Calibri"/>
        </w:rPr>
        <w:t>I</w:t>
      </w:r>
      <w:r w:rsidR="0034366A">
        <w:rPr>
          <w:rFonts w:ascii="Calibri" w:eastAsia="Calibri" w:hAnsi="Calibri" w:cs="Calibri"/>
        </w:rPr>
        <w:t>n</w:t>
      </w:r>
      <w:r>
        <w:rPr>
          <w:rFonts w:ascii="Calibri" w:eastAsia="Calibri" w:hAnsi="Calibri" w:cs="Calibri"/>
        </w:rPr>
        <w:t xml:space="preserve"> </w:t>
      </w:r>
      <w:r w:rsidR="0034366A">
        <w:rPr>
          <w:rFonts w:ascii="Calibri" w:eastAsia="Calibri" w:hAnsi="Calibri" w:cs="Calibri"/>
        </w:rPr>
        <w:t>onze</w:t>
      </w:r>
      <w:r>
        <w:rPr>
          <w:rFonts w:ascii="Calibri" w:eastAsia="Calibri" w:hAnsi="Calibri" w:cs="Calibri"/>
        </w:rPr>
        <w:t xml:space="preserve"> kindcentrumgids, onder het kopje ‘Zorg op maat’, </w:t>
      </w:r>
      <w:r w:rsidR="00370C94">
        <w:rPr>
          <w:rFonts w:ascii="Calibri" w:eastAsia="Calibri" w:hAnsi="Calibri" w:cs="Calibri"/>
        </w:rPr>
        <w:t xml:space="preserve">vindt u terug met welke externe partners wij samenwerken. Denkt u hierbij aan </w:t>
      </w:r>
      <w:r w:rsidR="00F51800">
        <w:rPr>
          <w:rFonts w:ascii="Calibri" w:eastAsia="Calibri" w:hAnsi="Calibri" w:cs="Calibri"/>
        </w:rPr>
        <w:t>het preventieteam of de GGD jeugdverpleegkundige</w:t>
      </w:r>
    </w:p>
    <w:p w14:paraId="0AD7041E" w14:textId="4200211A" w:rsidR="4E664D71" w:rsidRDefault="4E664D71" w:rsidP="009F2406">
      <w:pPr>
        <w:pStyle w:val="Heading2"/>
        <w:rPr>
          <w:rFonts w:ascii="Calibri" w:eastAsia="Calibri" w:hAnsi="Calibri" w:cs="Calibri"/>
          <w:color w:val="5B9BD5" w:themeColor="accent1"/>
        </w:rPr>
      </w:pPr>
      <w:bookmarkStart w:id="26" w:name="_Toc157781919"/>
      <w:r w:rsidRPr="4449D590">
        <w:rPr>
          <w:lang w:eastAsia="nl-NL"/>
        </w:rPr>
        <w:t>Klachtenregeling</w:t>
      </w:r>
      <w:bookmarkEnd w:id="26"/>
    </w:p>
    <w:p w14:paraId="25A94063" w14:textId="09E03373" w:rsidR="6E2F1926" w:rsidRDefault="009F2406" w:rsidP="4449D590">
      <w:r>
        <w:rPr>
          <w:rFonts w:ascii="Calibri" w:eastAsia="Calibri" w:hAnsi="Calibri" w:cs="Calibri"/>
        </w:rPr>
        <w:t>Ook de klachtenregeling kunt u vinden in onze kindcentrumgids.</w:t>
      </w:r>
      <w:r w:rsidR="0048560D">
        <w:rPr>
          <w:rFonts w:ascii="Calibri" w:eastAsia="Calibri" w:hAnsi="Calibri" w:cs="Calibri"/>
        </w:rPr>
        <w:t xml:space="preserve"> In de gids staan de stappen en de </w:t>
      </w:r>
      <w:r w:rsidR="008952E1">
        <w:rPr>
          <w:rFonts w:ascii="Calibri" w:eastAsia="Calibri" w:hAnsi="Calibri" w:cs="Calibri"/>
        </w:rPr>
        <w:t xml:space="preserve">contactpersonen </w:t>
      </w:r>
      <w:r w:rsidR="0048560D">
        <w:rPr>
          <w:rFonts w:ascii="Calibri" w:eastAsia="Calibri" w:hAnsi="Calibri" w:cs="Calibri"/>
        </w:rPr>
        <w:t xml:space="preserve">van de klachtenregeling beschreven. </w:t>
      </w:r>
    </w:p>
    <w:p w14:paraId="6424252B" w14:textId="1C717473" w:rsidR="1F36918B" w:rsidRDefault="1F36918B" w:rsidP="008952E1">
      <w:pPr>
        <w:pStyle w:val="Heading2"/>
        <w:rPr>
          <w:lang w:eastAsia="nl-NL"/>
        </w:rPr>
      </w:pPr>
      <w:bookmarkStart w:id="27" w:name="_Toc157781920"/>
      <w:r w:rsidRPr="4449D590">
        <w:rPr>
          <w:lang w:eastAsia="nl-NL"/>
        </w:rPr>
        <w:t>Verslaglegging</w:t>
      </w:r>
      <w:bookmarkEnd w:id="27"/>
    </w:p>
    <w:p w14:paraId="0602F1F8" w14:textId="4523C2ED" w:rsidR="6E2F1926" w:rsidRDefault="002261C9" w:rsidP="4449D590">
      <w:pPr>
        <w:rPr>
          <w:rFonts w:ascii="Calibri" w:eastAsia="Calibri" w:hAnsi="Calibri" w:cs="Calibri"/>
        </w:rPr>
      </w:pPr>
      <w:r>
        <w:rPr>
          <w:rFonts w:ascii="Calibri" w:eastAsia="Calibri" w:hAnsi="Calibri" w:cs="Calibri"/>
        </w:rPr>
        <w:t xml:space="preserve">Van de gesprekken met ouders of verzorgers maken wij een verslag. Soms is dit ook een opsomming van afspraken die we samen maken. </w:t>
      </w:r>
      <w:r w:rsidR="00A33C2B">
        <w:rPr>
          <w:rFonts w:ascii="Calibri" w:eastAsia="Calibri" w:hAnsi="Calibri" w:cs="Calibri"/>
        </w:rPr>
        <w:t>De</w:t>
      </w:r>
      <w:r w:rsidR="0053502A">
        <w:rPr>
          <w:rFonts w:ascii="Calibri" w:eastAsia="Calibri" w:hAnsi="Calibri" w:cs="Calibri"/>
        </w:rPr>
        <w:t xml:space="preserve"> verslagen of aantekeningen worden opgenomen in het leerlingdossier in Parnassys. </w:t>
      </w:r>
      <w:r w:rsidR="008E0BE8">
        <w:rPr>
          <w:rFonts w:ascii="Calibri" w:eastAsia="Calibri" w:hAnsi="Calibri" w:cs="Calibri"/>
        </w:rPr>
        <w:t>Ouders kunnen</w:t>
      </w:r>
      <w:r>
        <w:rPr>
          <w:rFonts w:ascii="Calibri" w:eastAsia="Calibri" w:hAnsi="Calibri" w:cs="Calibri"/>
        </w:rPr>
        <w:t xml:space="preserve"> deze verslagen </w:t>
      </w:r>
      <w:r w:rsidR="008E0BE8">
        <w:rPr>
          <w:rFonts w:ascii="Calibri" w:eastAsia="Calibri" w:hAnsi="Calibri" w:cs="Calibri"/>
        </w:rPr>
        <w:t xml:space="preserve">inzien en eventueel ook aanvullen. </w:t>
      </w:r>
    </w:p>
    <w:p w14:paraId="238DEC4B" w14:textId="1B874406" w:rsidR="0AD1FECA" w:rsidRDefault="0AD1FECA" w:rsidP="008E0BE8">
      <w:pPr>
        <w:pStyle w:val="Heading2"/>
        <w:rPr>
          <w:rFonts w:ascii="Calibri" w:eastAsia="Calibri" w:hAnsi="Calibri" w:cs="Calibri"/>
        </w:rPr>
      </w:pPr>
      <w:bookmarkStart w:id="28" w:name="_Toc157781921"/>
      <w:r w:rsidRPr="4449D590">
        <w:rPr>
          <w:lang w:eastAsia="nl-NL"/>
        </w:rPr>
        <w:t>Monitoren</w:t>
      </w:r>
      <w:bookmarkEnd w:id="28"/>
    </w:p>
    <w:p w14:paraId="5DE014BF" w14:textId="0F76CF73" w:rsidR="6E2F1926" w:rsidRDefault="6E2F1926" w:rsidP="4449D590">
      <w:r w:rsidRPr="4449D590">
        <w:rPr>
          <w:rFonts w:ascii="Calibri" w:eastAsia="Calibri" w:hAnsi="Calibri" w:cs="Calibri"/>
        </w:rPr>
        <w:t xml:space="preserve">Pestmeldingen, acties, afspraken en resultaten worden vastgelegd door de leerkracht en doorgegeven aan </w:t>
      </w:r>
      <w:r w:rsidR="008E0BE8">
        <w:rPr>
          <w:rFonts w:ascii="Calibri" w:eastAsia="Calibri" w:hAnsi="Calibri" w:cs="Calibri"/>
        </w:rPr>
        <w:t xml:space="preserve">één van </w:t>
      </w:r>
      <w:r w:rsidRPr="4449D590">
        <w:rPr>
          <w:rFonts w:ascii="Calibri" w:eastAsia="Calibri" w:hAnsi="Calibri" w:cs="Calibri"/>
        </w:rPr>
        <w:t>de anti-pestcoördinatoren</w:t>
      </w:r>
      <w:r w:rsidR="007C7372">
        <w:rPr>
          <w:rFonts w:ascii="Calibri" w:eastAsia="Calibri" w:hAnsi="Calibri" w:cs="Calibri"/>
        </w:rPr>
        <w:t>.</w:t>
      </w:r>
      <w:r w:rsidRPr="4449D590">
        <w:rPr>
          <w:rFonts w:ascii="Calibri" w:eastAsia="Calibri" w:hAnsi="Calibri" w:cs="Calibri"/>
        </w:rPr>
        <w:t xml:space="preserve"> </w:t>
      </w:r>
    </w:p>
    <w:p w14:paraId="6DC62A65" w14:textId="31A31413" w:rsidR="36FBCACD" w:rsidRDefault="36FBCACD" w:rsidP="008E0BE8">
      <w:pPr>
        <w:pStyle w:val="Heading2"/>
        <w:rPr>
          <w:rFonts w:ascii="Calibri" w:eastAsia="Calibri" w:hAnsi="Calibri" w:cs="Calibri"/>
        </w:rPr>
      </w:pPr>
      <w:bookmarkStart w:id="29" w:name="_Toc157781922"/>
      <w:r w:rsidRPr="4449D590">
        <w:rPr>
          <w:lang w:eastAsia="nl-NL"/>
        </w:rPr>
        <w:t>Afwijken van het anti-pestprotocol</w:t>
      </w:r>
      <w:bookmarkEnd w:id="29"/>
    </w:p>
    <w:p w14:paraId="2A514076" w14:textId="394C5004" w:rsidR="6E2F1926" w:rsidRDefault="008E0BE8" w:rsidP="4449D590">
      <w:r>
        <w:rPr>
          <w:rFonts w:ascii="Calibri" w:eastAsia="Calibri" w:hAnsi="Calibri" w:cs="Calibri"/>
        </w:rPr>
        <w:t>Het kindcentrum</w:t>
      </w:r>
      <w:r w:rsidR="6E2F1926" w:rsidRPr="4449D590">
        <w:rPr>
          <w:rFonts w:ascii="Calibri" w:eastAsia="Calibri" w:hAnsi="Calibri" w:cs="Calibri"/>
        </w:rPr>
        <w:t xml:space="preserve"> kan afwijken van het </w:t>
      </w:r>
      <w:r>
        <w:rPr>
          <w:rFonts w:ascii="Calibri" w:eastAsia="Calibri" w:hAnsi="Calibri" w:cs="Calibri"/>
        </w:rPr>
        <w:t>antipest</w:t>
      </w:r>
      <w:r w:rsidR="6E2F1926" w:rsidRPr="4449D590">
        <w:rPr>
          <w:rFonts w:ascii="Calibri" w:eastAsia="Calibri" w:hAnsi="Calibri" w:cs="Calibri"/>
        </w:rPr>
        <w:t>protocol, indien dit noodzakelijk wordt geacht om de pestproblematiek beter aan te pakken. De direct betrokkenen worden hiervan op de hoogte gesteld. We streven er uiteraard naar om wijzigingen in onderling overleg te doen.</w:t>
      </w:r>
    </w:p>
    <w:sectPr w:rsidR="6E2F1926" w:rsidSect="00FC2650">
      <w:headerReference w:type="default" r:id="rId15"/>
      <w:footerReference w:type="defaul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53FBF" w14:textId="77777777" w:rsidR="00BE7CF4" w:rsidRDefault="00BE7CF4" w:rsidP="00930196">
      <w:pPr>
        <w:spacing w:line="240" w:lineRule="auto"/>
      </w:pPr>
      <w:r>
        <w:separator/>
      </w:r>
    </w:p>
  </w:endnote>
  <w:endnote w:type="continuationSeparator" w:id="0">
    <w:p w14:paraId="166B1947" w14:textId="77777777" w:rsidR="00BE7CF4" w:rsidRDefault="00BE7CF4" w:rsidP="00930196">
      <w:pPr>
        <w:spacing w:line="240" w:lineRule="auto"/>
      </w:pPr>
      <w:r>
        <w:continuationSeparator/>
      </w:r>
    </w:p>
  </w:endnote>
  <w:endnote w:type="continuationNotice" w:id="1">
    <w:p w14:paraId="3CED5A65" w14:textId="77777777" w:rsidR="00BE7CF4" w:rsidRDefault="00BE7CF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ource Sans Pro Light">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75844" w14:textId="534B92B7" w:rsidR="00D27170" w:rsidRDefault="00D27170">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Pagina</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E15FB0">
      <w:rPr>
        <w:noProof/>
        <w:color w:val="323E4F" w:themeColor="text2" w:themeShade="BF"/>
        <w:sz w:val="24"/>
        <w:szCs w:val="24"/>
      </w:rPr>
      <w:t>8</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E15FB0">
      <w:rPr>
        <w:noProof/>
        <w:color w:val="323E4F" w:themeColor="text2" w:themeShade="BF"/>
        <w:sz w:val="24"/>
        <w:szCs w:val="24"/>
      </w:rPr>
      <w:t>8</w:t>
    </w:r>
    <w:r>
      <w:rPr>
        <w:color w:val="323E4F" w:themeColor="text2" w:themeShade="BF"/>
        <w:sz w:val="24"/>
        <w:szCs w:val="24"/>
      </w:rPr>
      <w:fldChar w:fldCharType="end"/>
    </w:r>
  </w:p>
  <w:p w14:paraId="049F31CB" w14:textId="77777777" w:rsidR="00930196" w:rsidRDefault="009301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52FCA" w14:textId="77777777" w:rsidR="00BE7CF4" w:rsidRDefault="00BE7CF4" w:rsidP="00930196">
      <w:pPr>
        <w:spacing w:line="240" w:lineRule="auto"/>
      </w:pPr>
      <w:r>
        <w:separator/>
      </w:r>
    </w:p>
  </w:footnote>
  <w:footnote w:type="continuationSeparator" w:id="0">
    <w:p w14:paraId="70A755D3" w14:textId="77777777" w:rsidR="00BE7CF4" w:rsidRDefault="00BE7CF4" w:rsidP="00930196">
      <w:pPr>
        <w:spacing w:line="240" w:lineRule="auto"/>
      </w:pPr>
      <w:r>
        <w:continuationSeparator/>
      </w:r>
    </w:p>
  </w:footnote>
  <w:footnote w:type="continuationNotice" w:id="1">
    <w:p w14:paraId="00B4F500" w14:textId="77777777" w:rsidR="00BE7CF4" w:rsidRDefault="00BE7CF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F6B1B" w14:textId="63149659" w:rsidR="00D27170" w:rsidRDefault="00D27170">
    <w:pPr>
      <w:pStyle w:val="Header"/>
    </w:pPr>
    <w:r w:rsidRPr="00D27170">
      <w:rPr>
        <w:i/>
        <w:color w:val="2E74B5" w:themeColor="accent1" w:themeShade="BF"/>
        <w:sz w:val="24"/>
        <w:szCs w:val="24"/>
      </w:rPr>
      <w:t>Anti-pestprotocol</w:t>
    </w:r>
    <w:r w:rsidR="00457B0B">
      <w:tab/>
    </w:r>
    <w:r>
      <w:tab/>
    </w:r>
  </w:p>
  <w:p w14:paraId="3AE23C03" w14:textId="34C5C3EF" w:rsidR="00732FF6" w:rsidRDefault="0071472F" w:rsidP="00D74A85">
    <w:pPr>
      <w:pStyle w:val="Header"/>
      <w:jc w:val="right"/>
    </w:pPr>
    <w:r w:rsidRPr="0071472F">
      <w:rPr>
        <w:rFonts w:ascii="Source Sans Pro Light" w:eastAsia="Calibri" w:hAnsi="Source Sans Pro Light" w:cs="Times New Roman"/>
        <w:noProof/>
      </w:rPr>
      <w:drawing>
        <wp:inline distT="0" distB="0" distL="0" distR="0" wp14:anchorId="13D6E759" wp14:editId="6F8B35BA">
          <wp:extent cx="1188720" cy="674960"/>
          <wp:effectExtent l="0" t="0" r="0" b="0"/>
          <wp:docPr id="1051155737" name="Afbeelding 105115573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ettertype, grafische vormgeving, logo&#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6671" cy="685153"/>
                  </a:xfrm>
                  <a:prstGeom prst="rect">
                    <a:avLst/>
                  </a:prstGeom>
                </pic:spPr>
              </pic:pic>
            </a:graphicData>
          </a:graphic>
        </wp:inline>
      </w:drawing>
    </w:r>
  </w:p>
  <w:p w14:paraId="48A26F56" w14:textId="77777777" w:rsidR="00732FF6" w:rsidRDefault="00732F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53411"/>
    <w:multiLevelType w:val="hybridMultilevel"/>
    <w:tmpl w:val="414444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4115CC2"/>
    <w:multiLevelType w:val="hybridMultilevel"/>
    <w:tmpl w:val="A2202BEE"/>
    <w:lvl w:ilvl="0" w:tplc="133C67F2">
      <w:start w:val="1"/>
      <w:numFmt w:val="bullet"/>
      <w:lvlText w:val=""/>
      <w:lvlJc w:val="left"/>
      <w:pPr>
        <w:tabs>
          <w:tab w:val="num" w:pos="720"/>
        </w:tabs>
        <w:ind w:left="720" w:hanging="360"/>
      </w:pPr>
      <w:rPr>
        <w:rFonts w:ascii="Wingdings" w:hAnsi="Wingdings" w:hint="default"/>
        <w:sz w:val="20"/>
      </w:rPr>
    </w:lvl>
    <w:lvl w:ilvl="1" w:tplc="067AB3A6" w:tentative="1">
      <w:start w:val="1"/>
      <w:numFmt w:val="bullet"/>
      <w:lvlText w:val=""/>
      <w:lvlJc w:val="left"/>
      <w:pPr>
        <w:tabs>
          <w:tab w:val="num" w:pos="1440"/>
        </w:tabs>
        <w:ind w:left="1440" w:hanging="360"/>
      </w:pPr>
      <w:rPr>
        <w:rFonts w:ascii="Wingdings" w:hAnsi="Wingdings" w:hint="default"/>
        <w:sz w:val="20"/>
      </w:rPr>
    </w:lvl>
    <w:lvl w:ilvl="2" w:tplc="9B021DE8" w:tentative="1">
      <w:start w:val="1"/>
      <w:numFmt w:val="bullet"/>
      <w:lvlText w:val=""/>
      <w:lvlJc w:val="left"/>
      <w:pPr>
        <w:tabs>
          <w:tab w:val="num" w:pos="2160"/>
        </w:tabs>
        <w:ind w:left="2160" w:hanging="360"/>
      </w:pPr>
      <w:rPr>
        <w:rFonts w:ascii="Wingdings" w:hAnsi="Wingdings" w:hint="default"/>
        <w:sz w:val="20"/>
      </w:rPr>
    </w:lvl>
    <w:lvl w:ilvl="3" w:tplc="ACC6AFAE" w:tentative="1">
      <w:start w:val="1"/>
      <w:numFmt w:val="bullet"/>
      <w:lvlText w:val=""/>
      <w:lvlJc w:val="left"/>
      <w:pPr>
        <w:tabs>
          <w:tab w:val="num" w:pos="2880"/>
        </w:tabs>
        <w:ind w:left="2880" w:hanging="360"/>
      </w:pPr>
      <w:rPr>
        <w:rFonts w:ascii="Wingdings" w:hAnsi="Wingdings" w:hint="default"/>
        <w:sz w:val="20"/>
      </w:rPr>
    </w:lvl>
    <w:lvl w:ilvl="4" w:tplc="123C02C6" w:tentative="1">
      <w:start w:val="1"/>
      <w:numFmt w:val="bullet"/>
      <w:lvlText w:val=""/>
      <w:lvlJc w:val="left"/>
      <w:pPr>
        <w:tabs>
          <w:tab w:val="num" w:pos="3600"/>
        </w:tabs>
        <w:ind w:left="3600" w:hanging="360"/>
      </w:pPr>
      <w:rPr>
        <w:rFonts w:ascii="Wingdings" w:hAnsi="Wingdings" w:hint="default"/>
        <w:sz w:val="20"/>
      </w:rPr>
    </w:lvl>
    <w:lvl w:ilvl="5" w:tplc="AEBABA54" w:tentative="1">
      <w:start w:val="1"/>
      <w:numFmt w:val="bullet"/>
      <w:lvlText w:val=""/>
      <w:lvlJc w:val="left"/>
      <w:pPr>
        <w:tabs>
          <w:tab w:val="num" w:pos="4320"/>
        </w:tabs>
        <w:ind w:left="4320" w:hanging="360"/>
      </w:pPr>
      <w:rPr>
        <w:rFonts w:ascii="Wingdings" w:hAnsi="Wingdings" w:hint="default"/>
        <w:sz w:val="20"/>
      </w:rPr>
    </w:lvl>
    <w:lvl w:ilvl="6" w:tplc="D6CE3910" w:tentative="1">
      <w:start w:val="1"/>
      <w:numFmt w:val="bullet"/>
      <w:lvlText w:val=""/>
      <w:lvlJc w:val="left"/>
      <w:pPr>
        <w:tabs>
          <w:tab w:val="num" w:pos="5040"/>
        </w:tabs>
        <w:ind w:left="5040" w:hanging="360"/>
      </w:pPr>
      <w:rPr>
        <w:rFonts w:ascii="Wingdings" w:hAnsi="Wingdings" w:hint="default"/>
        <w:sz w:val="20"/>
      </w:rPr>
    </w:lvl>
    <w:lvl w:ilvl="7" w:tplc="9BFA5908" w:tentative="1">
      <w:start w:val="1"/>
      <w:numFmt w:val="bullet"/>
      <w:lvlText w:val=""/>
      <w:lvlJc w:val="left"/>
      <w:pPr>
        <w:tabs>
          <w:tab w:val="num" w:pos="5760"/>
        </w:tabs>
        <w:ind w:left="5760" w:hanging="360"/>
      </w:pPr>
      <w:rPr>
        <w:rFonts w:ascii="Wingdings" w:hAnsi="Wingdings" w:hint="default"/>
        <w:sz w:val="20"/>
      </w:rPr>
    </w:lvl>
    <w:lvl w:ilvl="8" w:tplc="16A2BAC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F22BF3"/>
    <w:multiLevelType w:val="hybridMultilevel"/>
    <w:tmpl w:val="A572AE54"/>
    <w:lvl w:ilvl="0" w:tplc="2A9043FA">
      <w:start w:val="1"/>
      <w:numFmt w:val="bullet"/>
      <w:lvlText w:val=""/>
      <w:lvlJc w:val="left"/>
      <w:pPr>
        <w:tabs>
          <w:tab w:val="num" w:pos="720"/>
        </w:tabs>
        <w:ind w:left="720" w:hanging="360"/>
      </w:pPr>
      <w:rPr>
        <w:rFonts w:ascii="Wingdings" w:hAnsi="Wingdings" w:hint="default"/>
        <w:sz w:val="20"/>
      </w:rPr>
    </w:lvl>
    <w:lvl w:ilvl="1" w:tplc="3882580C" w:tentative="1">
      <w:start w:val="1"/>
      <w:numFmt w:val="bullet"/>
      <w:lvlText w:val=""/>
      <w:lvlJc w:val="left"/>
      <w:pPr>
        <w:tabs>
          <w:tab w:val="num" w:pos="1440"/>
        </w:tabs>
        <w:ind w:left="1440" w:hanging="360"/>
      </w:pPr>
      <w:rPr>
        <w:rFonts w:ascii="Wingdings" w:hAnsi="Wingdings" w:hint="default"/>
        <w:sz w:val="20"/>
      </w:rPr>
    </w:lvl>
    <w:lvl w:ilvl="2" w:tplc="5406F438" w:tentative="1">
      <w:start w:val="1"/>
      <w:numFmt w:val="bullet"/>
      <w:lvlText w:val=""/>
      <w:lvlJc w:val="left"/>
      <w:pPr>
        <w:tabs>
          <w:tab w:val="num" w:pos="2160"/>
        </w:tabs>
        <w:ind w:left="2160" w:hanging="360"/>
      </w:pPr>
      <w:rPr>
        <w:rFonts w:ascii="Wingdings" w:hAnsi="Wingdings" w:hint="default"/>
        <w:sz w:val="20"/>
      </w:rPr>
    </w:lvl>
    <w:lvl w:ilvl="3" w:tplc="BE1E096A" w:tentative="1">
      <w:start w:val="1"/>
      <w:numFmt w:val="bullet"/>
      <w:lvlText w:val=""/>
      <w:lvlJc w:val="left"/>
      <w:pPr>
        <w:tabs>
          <w:tab w:val="num" w:pos="2880"/>
        </w:tabs>
        <w:ind w:left="2880" w:hanging="360"/>
      </w:pPr>
      <w:rPr>
        <w:rFonts w:ascii="Wingdings" w:hAnsi="Wingdings" w:hint="default"/>
        <w:sz w:val="20"/>
      </w:rPr>
    </w:lvl>
    <w:lvl w:ilvl="4" w:tplc="67DE1140" w:tentative="1">
      <w:start w:val="1"/>
      <w:numFmt w:val="bullet"/>
      <w:lvlText w:val=""/>
      <w:lvlJc w:val="left"/>
      <w:pPr>
        <w:tabs>
          <w:tab w:val="num" w:pos="3600"/>
        </w:tabs>
        <w:ind w:left="3600" w:hanging="360"/>
      </w:pPr>
      <w:rPr>
        <w:rFonts w:ascii="Wingdings" w:hAnsi="Wingdings" w:hint="default"/>
        <w:sz w:val="20"/>
      </w:rPr>
    </w:lvl>
    <w:lvl w:ilvl="5" w:tplc="492A6618" w:tentative="1">
      <w:start w:val="1"/>
      <w:numFmt w:val="bullet"/>
      <w:lvlText w:val=""/>
      <w:lvlJc w:val="left"/>
      <w:pPr>
        <w:tabs>
          <w:tab w:val="num" w:pos="4320"/>
        </w:tabs>
        <w:ind w:left="4320" w:hanging="360"/>
      </w:pPr>
      <w:rPr>
        <w:rFonts w:ascii="Wingdings" w:hAnsi="Wingdings" w:hint="default"/>
        <w:sz w:val="20"/>
      </w:rPr>
    </w:lvl>
    <w:lvl w:ilvl="6" w:tplc="29089EB2" w:tentative="1">
      <w:start w:val="1"/>
      <w:numFmt w:val="bullet"/>
      <w:lvlText w:val=""/>
      <w:lvlJc w:val="left"/>
      <w:pPr>
        <w:tabs>
          <w:tab w:val="num" w:pos="5040"/>
        </w:tabs>
        <w:ind w:left="5040" w:hanging="360"/>
      </w:pPr>
      <w:rPr>
        <w:rFonts w:ascii="Wingdings" w:hAnsi="Wingdings" w:hint="default"/>
        <w:sz w:val="20"/>
      </w:rPr>
    </w:lvl>
    <w:lvl w:ilvl="7" w:tplc="891460E4" w:tentative="1">
      <w:start w:val="1"/>
      <w:numFmt w:val="bullet"/>
      <w:lvlText w:val=""/>
      <w:lvlJc w:val="left"/>
      <w:pPr>
        <w:tabs>
          <w:tab w:val="num" w:pos="5760"/>
        </w:tabs>
        <w:ind w:left="5760" w:hanging="360"/>
      </w:pPr>
      <w:rPr>
        <w:rFonts w:ascii="Wingdings" w:hAnsi="Wingdings" w:hint="default"/>
        <w:sz w:val="20"/>
      </w:rPr>
    </w:lvl>
    <w:lvl w:ilvl="8" w:tplc="7D629CAC"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70373B"/>
    <w:multiLevelType w:val="hybridMultilevel"/>
    <w:tmpl w:val="380463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0663A7E"/>
    <w:multiLevelType w:val="hybridMultilevel"/>
    <w:tmpl w:val="5756EE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C8F622E"/>
    <w:multiLevelType w:val="multilevel"/>
    <w:tmpl w:val="7700B8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616FB"/>
    <w:multiLevelType w:val="hybridMultilevel"/>
    <w:tmpl w:val="AB4612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3DC5862"/>
    <w:multiLevelType w:val="hybridMultilevel"/>
    <w:tmpl w:val="E028E6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CD10669"/>
    <w:multiLevelType w:val="hybridMultilevel"/>
    <w:tmpl w:val="158629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7287ADB"/>
    <w:multiLevelType w:val="hybridMultilevel"/>
    <w:tmpl w:val="D87CA3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3698735">
    <w:abstractNumId w:val="7"/>
  </w:num>
  <w:num w:numId="2" w16cid:durableId="587270223">
    <w:abstractNumId w:val="9"/>
  </w:num>
  <w:num w:numId="3" w16cid:durableId="1492332693">
    <w:abstractNumId w:val="2"/>
  </w:num>
  <w:num w:numId="4" w16cid:durableId="274797095">
    <w:abstractNumId w:val="1"/>
  </w:num>
  <w:num w:numId="5" w16cid:durableId="1311902376">
    <w:abstractNumId w:val="5"/>
  </w:num>
  <w:num w:numId="6" w16cid:durableId="1455902054">
    <w:abstractNumId w:val="4"/>
  </w:num>
  <w:num w:numId="7" w16cid:durableId="1367171195">
    <w:abstractNumId w:val="6"/>
  </w:num>
  <w:num w:numId="8" w16cid:durableId="698505486">
    <w:abstractNumId w:val="0"/>
  </w:num>
  <w:num w:numId="9" w16cid:durableId="22488189">
    <w:abstractNumId w:val="3"/>
  </w:num>
  <w:num w:numId="10" w16cid:durableId="10760476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196"/>
    <w:rsid w:val="000174C7"/>
    <w:rsid w:val="00035226"/>
    <w:rsid w:val="000427CD"/>
    <w:rsid w:val="00044F4A"/>
    <w:rsid w:val="00092318"/>
    <w:rsid w:val="000E40C6"/>
    <w:rsid w:val="00100D96"/>
    <w:rsid w:val="00134D6E"/>
    <w:rsid w:val="001364F9"/>
    <w:rsid w:val="00136874"/>
    <w:rsid w:val="001458F4"/>
    <w:rsid w:val="0016761A"/>
    <w:rsid w:val="001758E3"/>
    <w:rsid w:val="00191D65"/>
    <w:rsid w:val="001A076E"/>
    <w:rsid w:val="001B6293"/>
    <w:rsid w:val="001E3CD1"/>
    <w:rsid w:val="001F4159"/>
    <w:rsid w:val="002261C9"/>
    <w:rsid w:val="00237A9E"/>
    <w:rsid w:val="00253BDC"/>
    <w:rsid w:val="00256A78"/>
    <w:rsid w:val="0027391B"/>
    <w:rsid w:val="002A53D0"/>
    <w:rsid w:val="002D3CFC"/>
    <w:rsid w:val="00305FF8"/>
    <w:rsid w:val="00322219"/>
    <w:rsid w:val="00343577"/>
    <w:rsid w:val="0034366A"/>
    <w:rsid w:val="00370C94"/>
    <w:rsid w:val="00373B46"/>
    <w:rsid w:val="0038504B"/>
    <w:rsid w:val="003A58DB"/>
    <w:rsid w:val="003B028F"/>
    <w:rsid w:val="003B23AA"/>
    <w:rsid w:val="003B5C27"/>
    <w:rsid w:val="003D31E1"/>
    <w:rsid w:val="003F6B85"/>
    <w:rsid w:val="00415E38"/>
    <w:rsid w:val="004522DB"/>
    <w:rsid w:val="004560EC"/>
    <w:rsid w:val="00457B0B"/>
    <w:rsid w:val="00472CAF"/>
    <w:rsid w:val="0048560D"/>
    <w:rsid w:val="004C605F"/>
    <w:rsid w:val="005001C4"/>
    <w:rsid w:val="00510025"/>
    <w:rsid w:val="005101EE"/>
    <w:rsid w:val="00513781"/>
    <w:rsid w:val="005239E4"/>
    <w:rsid w:val="0053490A"/>
    <w:rsid w:val="0053502A"/>
    <w:rsid w:val="00546234"/>
    <w:rsid w:val="00546B21"/>
    <w:rsid w:val="005474E4"/>
    <w:rsid w:val="005B1D0E"/>
    <w:rsid w:val="005C5D80"/>
    <w:rsid w:val="005D0266"/>
    <w:rsid w:val="00603224"/>
    <w:rsid w:val="00640D7B"/>
    <w:rsid w:val="00660AE7"/>
    <w:rsid w:val="00674BBE"/>
    <w:rsid w:val="00692B5C"/>
    <w:rsid w:val="00697B88"/>
    <w:rsid w:val="006B07E8"/>
    <w:rsid w:val="006B233A"/>
    <w:rsid w:val="006B3B36"/>
    <w:rsid w:val="006B700E"/>
    <w:rsid w:val="006D1ED9"/>
    <w:rsid w:val="006E474A"/>
    <w:rsid w:val="006F79A3"/>
    <w:rsid w:val="0071472F"/>
    <w:rsid w:val="0071589D"/>
    <w:rsid w:val="00732FF6"/>
    <w:rsid w:val="007677EC"/>
    <w:rsid w:val="00773540"/>
    <w:rsid w:val="00777C40"/>
    <w:rsid w:val="00791F95"/>
    <w:rsid w:val="007C5A65"/>
    <w:rsid w:val="007C7372"/>
    <w:rsid w:val="0084611A"/>
    <w:rsid w:val="00872DC0"/>
    <w:rsid w:val="008916F9"/>
    <w:rsid w:val="008952E1"/>
    <w:rsid w:val="008E065D"/>
    <w:rsid w:val="008E0BE8"/>
    <w:rsid w:val="00910446"/>
    <w:rsid w:val="009171D4"/>
    <w:rsid w:val="00920302"/>
    <w:rsid w:val="00930196"/>
    <w:rsid w:val="00966FB6"/>
    <w:rsid w:val="00975502"/>
    <w:rsid w:val="009928A5"/>
    <w:rsid w:val="0099363D"/>
    <w:rsid w:val="009D3101"/>
    <w:rsid w:val="009F2406"/>
    <w:rsid w:val="009F4E9D"/>
    <w:rsid w:val="00A1050B"/>
    <w:rsid w:val="00A1224A"/>
    <w:rsid w:val="00A33C2B"/>
    <w:rsid w:val="00A37F17"/>
    <w:rsid w:val="00A510BF"/>
    <w:rsid w:val="00A603CE"/>
    <w:rsid w:val="00A96A9B"/>
    <w:rsid w:val="00AF23FA"/>
    <w:rsid w:val="00B04FA1"/>
    <w:rsid w:val="00B51428"/>
    <w:rsid w:val="00B64543"/>
    <w:rsid w:val="00B67E8C"/>
    <w:rsid w:val="00B7290E"/>
    <w:rsid w:val="00B91A0B"/>
    <w:rsid w:val="00B931B8"/>
    <w:rsid w:val="00B93A3D"/>
    <w:rsid w:val="00BA7E57"/>
    <w:rsid w:val="00BD5EFA"/>
    <w:rsid w:val="00BE0DA7"/>
    <w:rsid w:val="00BE10CC"/>
    <w:rsid w:val="00BE23CA"/>
    <w:rsid w:val="00BE7952"/>
    <w:rsid w:val="00BE7CF4"/>
    <w:rsid w:val="00C04286"/>
    <w:rsid w:val="00C21C3B"/>
    <w:rsid w:val="00C56F96"/>
    <w:rsid w:val="00C61E30"/>
    <w:rsid w:val="00C66AE5"/>
    <w:rsid w:val="00C83F4B"/>
    <w:rsid w:val="00C905F9"/>
    <w:rsid w:val="00CA7981"/>
    <w:rsid w:val="00CE44A3"/>
    <w:rsid w:val="00CF140C"/>
    <w:rsid w:val="00CF3C1A"/>
    <w:rsid w:val="00D039C5"/>
    <w:rsid w:val="00D14913"/>
    <w:rsid w:val="00D240A9"/>
    <w:rsid w:val="00D27170"/>
    <w:rsid w:val="00D52138"/>
    <w:rsid w:val="00D6266C"/>
    <w:rsid w:val="00D64072"/>
    <w:rsid w:val="00D74A85"/>
    <w:rsid w:val="00D76D13"/>
    <w:rsid w:val="00D7791C"/>
    <w:rsid w:val="00D8164D"/>
    <w:rsid w:val="00D9658C"/>
    <w:rsid w:val="00DC4383"/>
    <w:rsid w:val="00DC6C2A"/>
    <w:rsid w:val="00E15FB0"/>
    <w:rsid w:val="00E23E14"/>
    <w:rsid w:val="00E36706"/>
    <w:rsid w:val="00E57579"/>
    <w:rsid w:val="00E6017D"/>
    <w:rsid w:val="00E71D70"/>
    <w:rsid w:val="00E77770"/>
    <w:rsid w:val="00EB53CC"/>
    <w:rsid w:val="00ED2E41"/>
    <w:rsid w:val="00EF702E"/>
    <w:rsid w:val="00F12C2A"/>
    <w:rsid w:val="00F15F85"/>
    <w:rsid w:val="00F273B9"/>
    <w:rsid w:val="00F343C9"/>
    <w:rsid w:val="00F36C25"/>
    <w:rsid w:val="00F4088B"/>
    <w:rsid w:val="00F51800"/>
    <w:rsid w:val="00F542DE"/>
    <w:rsid w:val="00F75B58"/>
    <w:rsid w:val="00F8562E"/>
    <w:rsid w:val="00FA38D7"/>
    <w:rsid w:val="00FB00C3"/>
    <w:rsid w:val="00FC2650"/>
    <w:rsid w:val="0114A39D"/>
    <w:rsid w:val="0298419E"/>
    <w:rsid w:val="03E5106C"/>
    <w:rsid w:val="0459FF6A"/>
    <w:rsid w:val="048BD716"/>
    <w:rsid w:val="059B5D43"/>
    <w:rsid w:val="05BE1011"/>
    <w:rsid w:val="05E58BDE"/>
    <w:rsid w:val="0723BC2B"/>
    <w:rsid w:val="07353A35"/>
    <w:rsid w:val="07803955"/>
    <w:rsid w:val="07919D3E"/>
    <w:rsid w:val="0853512D"/>
    <w:rsid w:val="0999C27B"/>
    <w:rsid w:val="0A55A609"/>
    <w:rsid w:val="0AD1FECA"/>
    <w:rsid w:val="0B45C907"/>
    <w:rsid w:val="0BE062D1"/>
    <w:rsid w:val="0D91B214"/>
    <w:rsid w:val="0E6FD009"/>
    <w:rsid w:val="0F29172C"/>
    <w:rsid w:val="0F5F3124"/>
    <w:rsid w:val="10FB0185"/>
    <w:rsid w:val="112DF951"/>
    <w:rsid w:val="11EDAECC"/>
    <w:rsid w:val="139E7861"/>
    <w:rsid w:val="150AB3D9"/>
    <w:rsid w:val="158CD4BD"/>
    <w:rsid w:val="17A377A1"/>
    <w:rsid w:val="182559D0"/>
    <w:rsid w:val="188FFAB1"/>
    <w:rsid w:val="18D7B666"/>
    <w:rsid w:val="19132366"/>
    <w:rsid w:val="1A7CA003"/>
    <w:rsid w:val="1AE188BC"/>
    <w:rsid w:val="1B5521CA"/>
    <w:rsid w:val="1E261383"/>
    <w:rsid w:val="1F36918B"/>
    <w:rsid w:val="21B65CE9"/>
    <w:rsid w:val="21F45190"/>
    <w:rsid w:val="2220140F"/>
    <w:rsid w:val="22B8EDB4"/>
    <w:rsid w:val="23B9C19D"/>
    <w:rsid w:val="250B38D1"/>
    <w:rsid w:val="2666EA19"/>
    <w:rsid w:val="284C9C24"/>
    <w:rsid w:val="28FB522B"/>
    <w:rsid w:val="290AEAFF"/>
    <w:rsid w:val="2A61BCDA"/>
    <w:rsid w:val="2A6FC7B7"/>
    <w:rsid w:val="2A801E37"/>
    <w:rsid w:val="2AC1BA88"/>
    <w:rsid w:val="2B455C9E"/>
    <w:rsid w:val="2D3B682F"/>
    <w:rsid w:val="2DEAA09A"/>
    <w:rsid w:val="2F2DCE1E"/>
    <w:rsid w:val="31135868"/>
    <w:rsid w:val="322F7E4F"/>
    <w:rsid w:val="32896915"/>
    <w:rsid w:val="32F12D76"/>
    <w:rsid w:val="3300A61F"/>
    <w:rsid w:val="345B5D0B"/>
    <w:rsid w:val="36FBCACD"/>
    <w:rsid w:val="37BC9B0C"/>
    <w:rsid w:val="393B9951"/>
    <w:rsid w:val="39DEC922"/>
    <w:rsid w:val="3BACB23E"/>
    <w:rsid w:val="3CB0917A"/>
    <w:rsid w:val="3D0432FA"/>
    <w:rsid w:val="3E9911E8"/>
    <w:rsid w:val="3FABB41C"/>
    <w:rsid w:val="3FCC22B2"/>
    <w:rsid w:val="3FD95B73"/>
    <w:rsid w:val="40D59A5B"/>
    <w:rsid w:val="411234CE"/>
    <w:rsid w:val="414F4981"/>
    <w:rsid w:val="41505391"/>
    <w:rsid w:val="4216D4F0"/>
    <w:rsid w:val="43A3563E"/>
    <w:rsid w:val="4449D590"/>
    <w:rsid w:val="44FC6AD2"/>
    <w:rsid w:val="453251F9"/>
    <w:rsid w:val="4608F851"/>
    <w:rsid w:val="46CE225A"/>
    <w:rsid w:val="46DA3DC5"/>
    <w:rsid w:val="48FA6D18"/>
    <w:rsid w:val="4A199110"/>
    <w:rsid w:val="4B5BA06F"/>
    <w:rsid w:val="4B6C10FD"/>
    <w:rsid w:val="4BB017D4"/>
    <w:rsid w:val="4D07E15E"/>
    <w:rsid w:val="4DA28ADB"/>
    <w:rsid w:val="4DAB4615"/>
    <w:rsid w:val="4E664D71"/>
    <w:rsid w:val="4FBC2102"/>
    <w:rsid w:val="4FD8232B"/>
    <w:rsid w:val="4FF40067"/>
    <w:rsid w:val="50804B2A"/>
    <w:rsid w:val="52F3C1C4"/>
    <w:rsid w:val="53904B3F"/>
    <w:rsid w:val="57322574"/>
    <w:rsid w:val="584A9405"/>
    <w:rsid w:val="58927A08"/>
    <w:rsid w:val="58A8BE1F"/>
    <w:rsid w:val="5C9E6D48"/>
    <w:rsid w:val="5D5F0096"/>
    <w:rsid w:val="5E3A3DA9"/>
    <w:rsid w:val="6079ED93"/>
    <w:rsid w:val="60DCCAA2"/>
    <w:rsid w:val="62F8AAB7"/>
    <w:rsid w:val="64378ABC"/>
    <w:rsid w:val="6460FFFC"/>
    <w:rsid w:val="659C9175"/>
    <w:rsid w:val="664AB93E"/>
    <w:rsid w:val="6868A555"/>
    <w:rsid w:val="6959B1D7"/>
    <w:rsid w:val="6A0475B6"/>
    <w:rsid w:val="6A53C1A8"/>
    <w:rsid w:val="6BE12E58"/>
    <w:rsid w:val="6CFF497D"/>
    <w:rsid w:val="6D118034"/>
    <w:rsid w:val="6D3EB178"/>
    <w:rsid w:val="6E2F1926"/>
    <w:rsid w:val="6E3B5D5E"/>
    <w:rsid w:val="6FBE0562"/>
    <w:rsid w:val="710A89D1"/>
    <w:rsid w:val="725277B8"/>
    <w:rsid w:val="72D1FBE4"/>
    <w:rsid w:val="74AA9EE2"/>
    <w:rsid w:val="74FDFA59"/>
    <w:rsid w:val="7562C957"/>
    <w:rsid w:val="75FE414E"/>
    <w:rsid w:val="76BB5E11"/>
    <w:rsid w:val="76D4B8BF"/>
    <w:rsid w:val="76EDF11F"/>
    <w:rsid w:val="7726C0BD"/>
    <w:rsid w:val="78294806"/>
    <w:rsid w:val="78A968C1"/>
    <w:rsid w:val="79590BBB"/>
    <w:rsid w:val="7B118E39"/>
    <w:rsid w:val="7B545409"/>
    <w:rsid w:val="7B5CD57E"/>
    <w:rsid w:val="7C631BE9"/>
    <w:rsid w:val="7CAA2CD4"/>
    <w:rsid w:val="7CAD5E9A"/>
    <w:rsid w:val="7E2CD4D8"/>
    <w:rsid w:val="7E6188A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73101"/>
  <w15:chartTrackingRefBased/>
  <w15:docId w15:val="{6483732E-6661-43C7-AB9D-6F4D28250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196"/>
    <w:pPr>
      <w:spacing w:after="0"/>
    </w:pPr>
  </w:style>
  <w:style w:type="paragraph" w:styleId="Heading1">
    <w:name w:val="heading 1"/>
    <w:basedOn w:val="Normal"/>
    <w:next w:val="Normal"/>
    <w:link w:val="Heading1Char"/>
    <w:uiPriority w:val="9"/>
    <w:qFormat/>
    <w:rsid w:val="005C5D80"/>
    <w:pPr>
      <w:keepNext/>
      <w:keepLines/>
      <w:spacing w:before="480" w:after="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qFormat/>
    <w:rsid w:val="00A96A9B"/>
    <w:pPr>
      <w:keepNext/>
      <w:keepLines/>
      <w:spacing w:before="2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E474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196"/>
    <w:pPr>
      <w:tabs>
        <w:tab w:val="center" w:pos="4536"/>
        <w:tab w:val="right" w:pos="9072"/>
      </w:tabs>
      <w:spacing w:line="240" w:lineRule="auto"/>
    </w:pPr>
  </w:style>
  <w:style w:type="character" w:customStyle="1" w:styleId="HeaderChar">
    <w:name w:val="Header Char"/>
    <w:basedOn w:val="DefaultParagraphFont"/>
    <w:link w:val="Header"/>
    <w:uiPriority w:val="99"/>
    <w:rsid w:val="00930196"/>
  </w:style>
  <w:style w:type="paragraph" w:styleId="Footer">
    <w:name w:val="footer"/>
    <w:basedOn w:val="Normal"/>
    <w:link w:val="FooterChar"/>
    <w:uiPriority w:val="99"/>
    <w:unhideWhenUsed/>
    <w:rsid w:val="00930196"/>
    <w:pPr>
      <w:tabs>
        <w:tab w:val="center" w:pos="4536"/>
        <w:tab w:val="right" w:pos="9072"/>
      </w:tabs>
      <w:spacing w:line="240" w:lineRule="auto"/>
    </w:pPr>
  </w:style>
  <w:style w:type="character" w:customStyle="1" w:styleId="FooterChar">
    <w:name w:val="Footer Char"/>
    <w:basedOn w:val="DefaultParagraphFont"/>
    <w:link w:val="Footer"/>
    <w:uiPriority w:val="99"/>
    <w:rsid w:val="00930196"/>
  </w:style>
  <w:style w:type="character" w:customStyle="1" w:styleId="Heading1Char">
    <w:name w:val="Heading 1 Char"/>
    <w:basedOn w:val="DefaultParagraphFont"/>
    <w:link w:val="Heading1"/>
    <w:uiPriority w:val="9"/>
    <w:rsid w:val="005C5D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96A9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930196"/>
    <w:pPr>
      <w:ind w:left="720"/>
      <w:contextualSpacing/>
    </w:pPr>
  </w:style>
  <w:style w:type="character" w:customStyle="1" w:styleId="apple-converted-space">
    <w:name w:val="apple-converted-space"/>
    <w:basedOn w:val="DefaultParagraphFont"/>
    <w:rsid w:val="00CE44A3"/>
  </w:style>
  <w:style w:type="character" w:styleId="Hyperlink">
    <w:name w:val="Hyperlink"/>
    <w:basedOn w:val="DefaultParagraphFont"/>
    <w:uiPriority w:val="99"/>
    <w:unhideWhenUsed/>
    <w:rsid w:val="00D27170"/>
    <w:rPr>
      <w:color w:val="0000FF"/>
      <w:u w:val="single"/>
    </w:rPr>
  </w:style>
  <w:style w:type="paragraph" w:styleId="TOCHeading">
    <w:name w:val="TOC Heading"/>
    <w:basedOn w:val="Heading1"/>
    <w:next w:val="Normal"/>
    <w:uiPriority w:val="39"/>
    <w:unhideWhenUsed/>
    <w:qFormat/>
    <w:rsid w:val="00D27170"/>
    <w:pPr>
      <w:outlineLvl w:val="9"/>
    </w:pPr>
    <w:rPr>
      <w:lang w:eastAsia="nl-NL"/>
    </w:rPr>
  </w:style>
  <w:style w:type="paragraph" w:styleId="TOC2">
    <w:name w:val="toc 2"/>
    <w:basedOn w:val="Normal"/>
    <w:next w:val="Normal"/>
    <w:autoRedefine/>
    <w:uiPriority w:val="39"/>
    <w:unhideWhenUsed/>
    <w:rsid w:val="00D27170"/>
    <w:pPr>
      <w:spacing w:after="100"/>
      <w:ind w:left="220"/>
    </w:pPr>
  </w:style>
  <w:style w:type="paragraph" w:styleId="TOC3">
    <w:name w:val="toc 3"/>
    <w:basedOn w:val="Normal"/>
    <w:next w:val="Normal"/>
    <w:autoRedefine/>
    <w:uiPriority w:val="39"/>
    <w:unhideWhenUsed/>
    <w:rsid w:val="00D27170"/>
    <w:pPr>
      <w:spacing w:after="100"/>
      <w:ind w:left="440"/>
    </w:pPr>
  </w:style>
  <w:style w:type="paragraph" w:styleId="Title">
    <w:name w:val="Title"/>
    <w:basedOn w:val="Normal"/>
    <w:next w:val="Normal"/>
    <w:link w:val="TitleChar"/>
    <w:uiPriority w:val="10"/>
    <w:qFormat/>
    <w:rsid w:val="00D27170"/>
    <w:pPr>
      <w:spacing w:line="216" w:lineRule="auto"/>
      <w:contextualSpacing/>
    </w:pPr>
    <w:rPr>
      <w:rFonts w:asciiTheme="majorHAnsi" w:eastAsiaTheme="majorEastAsia" w:hAnsiTheme="majorHAnsi" w:cstheme="majorBidi"/>
      <w:color w:val="404040" w:themeColor="text1" w:themeTint="BF"/>
      <w:spacing w:val="-10"/>
      <w:kern w:val="28"/>
      <w:sz w:val="56"/>
      <w:szCs w:val="56"/>
      <w:lang w:eastAsia="nl-NL"/>
    </w:rPr>
  </w:style>
  <w:style w:type="character" w:customStyle="1" w:styleId="TitleChar">
    <w:name w:val="Title Char"/>
    <w:basedOn w:val="DefaultParagraphFont"/>
    <w:link w:val="Title"/>
    <w:uiPriority w:val="10"/>
    <w:rsid w:val="00D27170"/>
    <w:rPr>
      <w:rFonts w:asciiTheme="majorHAnsi" w:eastAsiaTheme="majorEastAsia" w:hAnsiTheme="majorHAnsi" w:cstheme="majorBidi"/>
      <w:color w:val="404040" w:themeColor="text1" w:themeTint="BF"/>
      <w:spacing w:val="-10"/>
      <w:kern w:val="28"/>
      <w:sz w:val="56"/>
      <w:szCs w:val="56"/>
      <w:lang w:eastAsia="nl-NL"/>
    </w:rPr>
  </w:style>
  <w:style w:type="paragraph" w:styleId="Subtitle">
    <w:name w:val="Subtitle"/>
    <w:basedOn w:val="Normal"/>
    <w:next w:val="Normal"/>
    <w:link w:val="SubtitleChar"/>
    <w:uiPriority w:val="11"/>
    <w:qFormat/>
    <w:rsid w:val="00D27170"/>
    <w:pPr>
      <w:numPr>
        <w:ilvl w:val="1"/>
      </w:numPr>
    </w:pPr>
    <w:rPr>
      <w:rFonts w:eastAsiaTheme="minorEastAsia" w:cs="Times New Roman"/>
      <w:color w:val="5A5A5A" w:themeColor="text1" w:themeTint="A5"/>
      <w:spacing w:val="15"/>
      <w:lang w:eastAsia="nl-NL"/>
    </w:rPr>
  </w:style>
  <w:style w:type="character" w:customStyle="1" w:styleId="SubtitleChar">
    <w:name w:val="Subtitle Char"/>
    <w:basedOn w:val="DefaultParagraphFont"/>
    <w:link w:val="Subtitle"/>
    <w:uiPriority w:val="11"/>
    <w:rsid w:val="00D27170"/>
    <w:rPr>
      <w:rFonts w:eastAsiaTheme="minorEastAsia" w:cs="Times New Roman"/>
      <w:color w:val="5A5A5A" w:themeColor="text1" w:themeTint="A5"/>
      <w:spacing w:val="15"/>
      <w:lang w:eastAsia="nl-NL"/>
    </w:rPr>
  </w:style>
  <w:style w:type="paragraph" w:styleId="TOC1">
    <w:name w:val="toc 1"/>
    <w:basedOn w:val="Normal"/>
    <w:next w:val="Normal"/>
    <w:autoRedefine/>
    <w:uiPriority w:val="39"/>
    <w:unhideWhenUsed/>
    <w:rsid w:val="00D27170"/>
    <w:pPr>
      <w:spacing w:after="100"/>
    </w:pPr>
  </w:style>
  <w:style w:type="paragraph" w:styleId="NormalWeb">
    <w:name w:val="Normal (Web)"/>
    <w:basedOn w:val="Normal"/>
    <w:uiPriority w:val="99"/>
    <w:semiHidden/>
    <w:unhideWhenUsed/>
    <w:rsid w:val="006B233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Heading3Char">
    <w:name w:val="Heading 3 Char"/>
    <w:basedOn w:val="DefaultParagraphFont"/>
    <w:link w:val="Heading3"/>
    <w:uiPriority w:val="9"/>
    <w:rsid w:val="006E474A"/>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23987">
      <w:bodyDiv w:val="1"/>
      <w:marLeft w:val="0"/>
      <w:marRight w:val="0"/>
      <w:marTop w:val="0"/>
      <w:marBottom w:val="0"/>
      <w:divBdr>
        <w:top w:val="none" w:sz="0" w:space="0" w:color="auto"/>
        <w:left w:val="none" w:sz="0" w:space="0" w:color="auto"/>
        <w:bottom w:val="none" w:sz="0" w:space="0" w:color="auto"/>
        <w:right w:val="none" w:sz="0" w:space="0" w:color="auto"/>
      </w:divBdr>
    </w:div>
    <w:div w:id="1185511345">
      <w:bodyDiv w:val="1"/>
      <w:marLeft w:val="0"/>
      <w:marRight w:val="0"/>
      <w:marTop w:val="0"/>
      <w:marBottom w:val="0"/>
      <w:divBdr>
        <w:top w:val="none" w:sz="0" w:space="0" w:color="auto"/>
        <w:left w:val="none" w:sz="0" w:space="0" w:color="auto"/>
        <w:bottom w:val="none" w:sz="0" w:space="0" w:color="auto"/>
        <w:right w:val="none" w:sz="0" w:space="0" w:color="auto"/>
      </w:divBdr>
    </w:div>
    <w:div w:id="159412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5B173CA99ACF4AA913FDF72699105C" ma:contentTypeVersion="15" ma:contentTypeDescription="Een nieuw document maken." ma:contentTypeScope="" ma:versionID="8c2da62cf8329e41b667a31351041056">
  <xsd:schema xmlns:xsd="http://www.w3.org/2001/XMLSchema" xmlns:xs="http://www.w3.org/2001/XMLSchema" xmlns:p="http://schemas.microsoft.com/office/2006/metadata/properties" xmlns:ns2="eb6ce12e-b9e3-48b5-9e89-adf620209443" xmlns:ns3="8f942ee7-6764-4926-a2ef-57d5e2d8a791" targetNamespace="http://schemas.microsoft.com/office/2006/metadata/properties" ma:root="true" ma:fieldsID="59be8ffeb47e59e65aff0925c3d18fec" ns2:_="" ns3:_="">
    <xsd:import namespace="eb6ce12e-b9e3-48b5-9e89-adf620209443"/>
    <xsd:import namespace="8f942ee7-6764-4926-a2ef-57d5e2d8a7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ce12e-b9e3-48b5-9e89-adf620209443"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19" nillable="true" ma:displayName="Taxonomy Catch All Column" ma:hidden="true" ma:list="{a8f6240f-d175-45cf-b401-cfe79272a33a}" ma:internalName="TaxCatchAll" ma:showField="CatchAllData" ma:web="eb6ce12e-b9e3-48b5-9e89-adf62020944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942ee7-6764-4926-a2ef-57d5e2d8a79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b5b3928c-e4a5-49d8-86da-98d9b60a4844"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b6ce12e-b9e3-48b5-9e89-adf620209443" xsi:nil="true"/>
    <SharedWithUsers xmlns="eb6ce12e-b9e3-48b5-9e89-adf620209443">
      <UserInfo>
        <DisplayName>Rian Bongers</DisplayName>
        <AccountId>17773</AccountId>
        <AccountType/>
      </UserInfo>
      <UserInfo>
        <DisplayName>Klaske van den Berg-Draaijer</DisplayName>
        <AccountId>140</AccountId>
        <AccountType/>
      </UserInfo>
    </SharedWithUsers>
    <lcf76f155ced4ddcb4097134ff3c332f xmlns="8f942ee7-6764-4926-a2ef-57d5e2d8a7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C49B1E-867A-494C-9CD5-50890096866F}">
  <ds:schemaRefs>
    <ds:schemaRef ds:uri="http://schemas.microsoft.com/sharepoint/v3/contenttype/forms"/>
  </ds:schemaRefs>
</ds:datastoreItem>
</file>

<file path=customXml/itemProps2.xml><?xml version="1.0" encoding="utf-8"?>
<ds:datastoreItem xmlns:ds="http://schemas.openxmlformats.org/officeDocument/2006/customXml" ds:itemID="{16A4512B-C8D5-4B77-8D9A-06250691C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ce12e-b9e3-48b5-9e89-adf620209443"/>
    <ds:schemaRef ds:uri="8f942ee7-6764-4926-a2ef-57d5e2d8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A32E9C-5E8E-481A-BF3F-EDAB0F839B6A}">
  <ds:schemaRefs>
    <ds:schemaRef ds:uri="http://schemas.openxmlformats.org/officeDocument/2006/bibliography"/>
  </ds:schemaRefs>
</ds:datastoreItem>
</file>

<file path=customXml/itemProps4.xml><?xml version="1.0" encoding="utf-8"?>
<ds:datastoreItem xmlns:ds="http://schemas.openxmlformats.org/officeDocument/2006/customXml" ds:itemID="{752FEFA9-CF2C-4085-A500-D72384A51E08}">
  <ds:schemaRefs>
    <ds:schemaRef ds:uri="http://schemas.microsoft.com/office/2006/metadata/properties"/>
    <ds:schemaRef ds:uri="http://schemas.microsoft.com/office/infopath/2007/PartnerControls"/>
    <ds:schemaRef ds:uri="eb6ce12e-b9e3-48b5-9e89-adf620209443"/>
    <ds:schemaRef ds:uri="8f942ee7-6764-4926-a2ef-57d5e2d8a79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2009</Words>
  <Characters>11455</Characters>
  <Application>Microsoft Office Word</Application>
  <DocSecurity>4</DocSecurity>
  <Lines>95</Lines>
  <Paragraphs>26</Paragraphs>
  <ScaleCrop>false</ScaleCrop>
  <Company/>
  <LinksUpToDate>false</LinksUpToDate>
  <CharactersWithSpaces>13438</CharactersWithSpaces>
  <SharedDoc>false</SharedDoc>
  <HLinks>
    <vt:vector size="114" baseType="variant">
      <vt:variant>
        <vt:i4>1441847</vt:i4>
      </vt:variant>
      <vt:variant>
        <vt:i4>110</vt:i4>
      </vt:variant>
      <vt:variant>
        <vt:i4>0</vt:i4>
      </vt:variant>
      <vt:variant>
        <vt:i4>5</vt:i4>
      </vt:variant>
      <vt:variant>
        <vt:lpwstr/>
      </vt:variant>
      <vt:variant>
        <vt:lpwstr>_Toc157781922</vt:lpwstr>
      </vt:variant>
      <vt:variant>
        <vt:i4>1441847</vt:i4>
      </vt:variant>
      <vt:variant>
        <vt:i4>104</vt:i4>
      </vt:variant>
      <vt:variant>
        <vt:i4>0</vt:i4>
      </vt:variant>
      <vt:variant>
        <vt:i4>5</vt:i4>
      </vt:variant>
      <vt:variant>
        <vt:lpwstr/>
      </vt:variant>
      <vt:variant>
        <vt:lpwstr>_Toc157781921</vt:lpwstr>
      </vt:variant>
      <vt:variant>
        <vt:i4>1441847</vt:i4>
      </vt:variant>
      <vt:variant>
        <vt:i4>98</vt:i4>
      </vt:variant>
      <vt:variant>
        <vt:i4>0</vt:i4>
      </vt:variant>
      <vt:variant>
        <vt:i4>5</vt:i4>
      </vt:variant>
      <vt:variant>
        <vt:lpwstr/>
      </vt:variant>
      <vt:variant>
        <vt:lpwstr>_Toc157781920</vt:lpwstr>
      </vt:variant>
      <vt:variant>
        <vt:i4>1376311</vt:i4>
      </vt:variant>
      <vt:variant>
        <vt:i4>92</vt:i4>
      </vt:variant>
      <vt:variant>
        <vt:i4>0</vt:i4>
      </vt:variant>
      <vt:variant>
        <vt:i4>5</vt:i4>
      </vt:variant>
      <vt:variant>
        <vt:lpwstr/>
      </vt:variant>
      <vt:variant>
        <vt:lpwstr>_Toc157781919</vt:lpwstr>
      </vt:variant>
      <vt:variant>
        <vt:i4>1376311</vt:i4>
      </vt:variant>
      <vt:variant>
        <vt:i4>86</vt:i4>
      </vt:variant>
      <vt:variant>
        <vt:i4>0</vt:i4>
      </vt:variant>
      <vt:variant>
        <vt:i4>5</vt:i4>
      </vt:variant>
      <vt:variant>
        <vt:lpwstr/>
      </vt:variant>
      <vt:variant>
        <vt:lpwstr>_Toc157781918</vt:lpwstr>
      </vt:variant>
      <vt:variant>
        <vt:i4>1376311</vt:i4>
      </vt:variant>
      <vt:variant>
        <vt:i4>80</vt:i4>
      </vt:variant>
      <vt:variant>
        <vt:i4>0</vt:i4>
      </vt:variant>
      <vt:variant>
        <vt:i4>5</vt:i4>
      </vt:variant>
      <vt:variant>
        <vt:lpwstr/>
      </vt:variant>
      <vt:variant>
        <vt:lpwstr>_Toc157781917</vt:lpwstr>
      </vt:variant>
      <vt:variant>
        <vt:i4>1376311</vt:i4>
      </vt:variant>
      <vt:variant>
        <vt:i4>74</vt:i4>
      </vt:variant>
      <vt:variant>
        <vt:i4>0</vt:i4>
      </vt:variant>
      <vt:variant>
        <vt:i4>5</vt:i4>
      </vt:variant>
      <vt:variant>
        <vt:lpwstr/>
      </vt:variant>
      <vt:variant>
        <vt:lpwstr>_Toc157781916</vt:lpwstr>
      </vt:variant>
      <vt:variant>
        <vt:i4>1376311</vt:i4>
      </vt:variant>
      <vt:variant>
        <vt:i4>68</vt:i4>
      </vt:variant>
      <vt:variant>
        <vt:i4>0</vt:i4>
      </vt:variant>
      <vt:variant>
        <vt:i4>5</vt:i4>
      </vt:variant>
      <vt:variant>
        <vt:lpwstr/>
      </vt:variant>
      <vt:variant>
        <vt:lpwstr>_Toc157781915</vt:lpwstr>
      </vt:variant>
      <vt:variant>
        <vt:i4>1376311</vt:i4>
      </vt:variant>
      <vt:variant>
        <vt:i4>62</vt:i4>
      </vt:variant>
      <vt:variant>
        <vt:i4>0</vt:i4>
      </vt:variant>
      <vt:variant>
        <vt:i4>5</vt:i4>
      </vt:variant>
      <vt:variant>
        <vt:lpwstr/>
      </vt:variant>
      <vt:variant>
        <vt:lpwstr>_Toc157781914</vt:lpwstr>
      </vt:variant>
      <vt:variant>
        <vt:i4>1376311</vt:i4>
      </vt:variant>
      <vt:variant>
        <vt:i4>56</vt:i4>
      </vt:variant>
      <vt:variant>
        <vt:i4>0</vt:i4>
      </vt:variant>
      <vt:variant>
        <vt:i4>5</vt:i4>
      </vt:variant>
      <vt:variant>
        <vt:lpwstr/>
      </vt:variant>
      <vt:variant>
        <vt:lpwstr>_Toc157781913</vt:lpwstr>
      </vt:variant>
      <vt:variant>
        <vt:i4>1376311</vt:i4>
      </vt:variant>
      <vt:variant>
        <vt:i4>50</vt:i4>
      </vt:variant>
      <vt:variant>
        <vt:i4>0</vt:i4>
      </vt:variant>
      <vt:variant>
        <vt:i4>5</vt:i4>
      </vt:variant>
      <vt:variant>
        <vt:lpwstr/>
      </vt:variant>
      <vt:variant>
        <vt:lpwstr>_Toc157781912</vt:lpwstr>
      </vt:variant>
      <vt:variant>
        <vt:i4>1376311</vt:i4>
      </vt:variant>
      <vt:variant>
        <vt:i4>44</vt:i4>
      </vt:variant>
      <vt:variant>
        <vt:i4>0</vt:i4>
      </vt:variant>
      <vt:variant>
        <vt:i4>5</vt:i4>
      </vt:variant>
      <vt:variant>
        <vt:lpwstr/>
      </vt:variant>
      <vt:variant>
        <vt:lpwstr>_Toc157781911</vt:lpwstr>
      </vt:variant>
      <vt:variant>
        <vt:i4>1376311</vt:i4>
      </vt:variant>
      <vt:variant>
        <vt:i4>38</vt:i4>
      </vt:variant>
      <vt:variant>
        <vt:i4>0</vt:i4>
      </vt:variant>
      <vt:variant>
        <vt:i4>5</vt:i4>
      </vt:variant>
      <vt:variant>
        <vt:lpwstr/>
      </vt:variant>
      <vt:variant>
        <vt:lpwstr>_Toc157781910</vt:lpwstr>
      </vt:variant>
      <vt:variant>
        <vt:i4>1310775</vt:i4>
      </vt:variant>
      <vt:variant>
        <vt:i4>32</vt:i4>
      </vt:variant>
      <vt:variant>
        <vt:i4>0</vt:i4>
      </vt:variant>
      <vt:variant>
        <vt:i4>5</vt:i4>
      </vt:variant>
      <vt:variant>
        <vt:lpwstr/>
      </vt:variant>
      <vt:variant>
        <vt:lpwstr>_Toc157781909</vt:lpwstr>
      </vt:variant>
      <vt:variant>
        <vt:i4>1310775</vt:i4>
      </vt:variant>
      <vt:variant>
        <vt:i4>26</vt:i4>
      </vt:variant>
      <vt:variant>
        <vt:i4>0</vt:i4>
      </vt:variant>
      <vt:variant>
        <vt:i4>5</vt:i4>
      </vt:variant>
      <vt:variant>
        <vt:lpwstr/>
      </vt:variant>
      <vt:variant>
        <vt:lpwstr>_Toc157781908</vt:lpwstr>
      </vt:variant>
      <vt:variant>
        <vt:i4>1310775</vt:i4>
      </vt:variant>
      <vt:variant>
        <vt:i4>20</vt:i4>
      </vt:variant>
      <vt:variant>
        <vt:i4>0</vt:i4>
      </vt:variant>
      <vt:variant>
        <vt:i4>5</vt:i4>
      </vt:variant>
      <vt:variant>
        <vt:lpwstr/>
      </vt:variant>
      <vt:variant>
        <vt:lpwstr>_Toc157781907</vt:lpwstr>
      </vt:variant>
      <vt:variant>
        <vt:i4>1310775</vt:i4>
      </vt:variant>
      <vt:variant>
        <vt:i4>14</vt:i4>
      </vt:variant>
      <vt:variant>
        <vt:i4>0</vt:i4>
      </vt:variant>
      <vt:variant>
        <vt:i4>5</vt:i4>
      </vt:variant>
      <vt:variant>
        <vt:lpwstr/>
      </vt:variant>
      <vt:variant>
        <vt:lpwstr>_Toc157781906</vt:lpwstr>
      </vt:variant>
      <vt:variant>
        <vt:i4>1310775</vt:i4>
      </vt:variant>
      <vt:variant>
        <vt:i4>8</vt:i4>
      </vt:variant>
      <vt:variant>
        <vt:i4>0</vt:i4>
      </vt:variant>
      <vt:variant>
        <vt:i4>5</vt:i4>
      </vt:variant>
      <vt:variant>
        <vt:lpwstr/>
      </vt:variant>
      <vt:variant>
        <vt:lpwstr>_Toc157781905</vt:lpwstr>
      </vt:variant>
      <vt:variant>
        <vt:i4>1310775</vt:i4>
      </vt:variant>
      <vt:variant>
        <vt:i4>2</vt:i4>
      </vt:variant>
      <vt:variant>
        <vt:i4>0</vt:i4>
      </vt:variant>
      <vt:variant>
        <vt:i4>5</vt:i4>
      </vt:variant>
      <vt:variant>
        <vt:lpwstr/>
      </vt:variant>
      <vt:variant>
        <vt:lpwstr>_Toc157781904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anti-Pestprotocol</dc:title>
  <dc:subject>-2023</dc:subject>
  <dc:creator>Klaske Van den Berg</dc:creator>
  <cp:keywords/>
  <dc:description/>
  <cp:lastModifiedBy>Ivo Biesterbos</cp:lastModifiedBy>
  <cp:revision>35</cp:revision>
  <cp:lastPrinted>2024-03-15T12:41:00Z</cp:lastPrinted>
  <dcterms:created xsi:type="dcterms:W3CDTF">2024-03-15T12:40:00Z</dcterms:created>
  <dcterms:modified xsi:type="dcterms:W3CDTF">2026-05-04T10:04:00Z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0x010100C35B173CA99ACF4AA913FDF72699105C</vt:lpwstr>
  </property>
  <property fmtid="{D5CDD505-2E9C-101B-9397-08002B2CF9AE}" pid="3" name="MediaServiceImageTags">
    <vt:lpwstr/>
  </property>
</Properties>
</file>